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CAF98" w14:textId="77777777" w:rsidR="005B24C7" w:rsidRPr="008B66A5" w:rsidRDefault="005B24C7" w:rsidP="00B719AD">
      <w:pPr>
        <w:spacing w:line="276" w:lineRule="auto"/>
        <w:jc w:val="both"/>
      </w:pPr>
    </w:p>
    <w:p w14:paraId="646E1A88" w14:textId="6A6293FE" w:rsidR="006849A6" w:rsidRDefault="006849A6" w:rsidP="006849A6">
      <w:pPr>
        <w:jc w:val="center"/>
        <w:rPr>
          <w:b/>
          <w:bCs/>
        </w:rPr>
      </w:pPr>
      <w:r w:rsidRPr="008836AE">
        <w:rPr>
          <w:b/>
          <w:bCs/>
        </w:rPr>
        <w:t>AUTORIZACIÓN PARA EL TRATAMIENTO DE DATOS PERSONALES</w:t>
      </w:r>
      <w:r>
        <w:rPr>
          <w:b/>
          <w:bCs/>
        </w:rPr>
        <w:t xml:space="preserve"> Y DETERMINACION DE DOCUMENTOS DE RESERVA EN PROCESOS DE SELECCION</w:t>
      </w:r>
    </w:p>
    <w:p w14:paraId="6EFCC2F9" w14:textId="77777777" w:rsidR="006849A6" w:rsidRDefault="006849A6" w:rsidP="006849A6">
      <w:pPr>
        <w:jc w:val="center"/>
        <w:rPr>
          <w:b/>
          <w:bCs/>
        </w:rPr>
      </w:pPr>
    </w:p>
    <w:p w14:paraId="71D0B60D" w14:textId="77777777" w:rsidR="006849A6" w:rsidRDefault="006849A6" w:rsidP="006849A6">
      <w:pPr>
        <w:pStyle w:val="Textoindependiente"/>
        <w:spacing w:before="1"/>
        <w:ind w:right="109"/>
        <w:jc w:val="both"/>
      </w:pPr>
      <w:r>
        <w:t xml:space="preserve">En consideración a lo establecido en la </w:t>
      </w:r>
      <w:r>
        <w:rPr>
          <w:spacing w:val="-11"/>
        </w:rPr>
        <w:t xml:space="preserve"> </w:t>
      </w:r>
      <w:r>
        <w:t>Ley</w:t>
      </w:r>
      <w:r>
        <w:rPr>
          <w:spacing w:val="-8"/>
        </w:rPr>
        <w:t xml:space="preserve"> </w:t>
      </w:r>
      <w:r>
        <w:t>1581</w:t>
      </w:r>
      <w:r>
        <w:rPr>
          <w:spacing w:val="-5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2012 por medio del cual se expide el Régimen General de Protección de Datos Personales, el cual, de conformidad con su artículo 1°, tiene por objeto “(...) desarrollar el derecho constitucional que tienen todas las personas a conocer, actualizar y rectificar las informaciones que se hayan recogido sobre ellas en bases de datos o archivos, y los demás derechos, libertades y garantías constitucionales a que se refiere el artículo 15 de la Constitución Política; así como el derecho a la información consagrado en el artículo 20 de la misma”.</w:t>
      </w:r>
    </w:p>
    <w:p w14:paraId="6EE50AA1" w14:textId="77777777" w:rsidR="006849A6" w:rsidRDefault="006849A6" w:rsidP="006849A6">
      <w:pPr>
        <w:pStyle w:val="Textoindependiente"/>
        <w:spacing w:before="1"/>
        <w:ind w:right="109"/>
        <w:jc w:val="both"/>
      </w:pPr>
    </w:p>
    <w:p w14:paraId="63D5B0B5" w14:textId="16C57A1D" w:rsidR="006849A6" w:rsidRDefault="006849A6" w:rsidP="006849A6">
      <w:pPr>
        <w:pStyle w:val="Textoindependiente"/>
        <w:spacing w:before="1"/>
        <w:ind w:right="109"/>
        <w:jc w:val="both"/>
      </w:pPr>
      <w:r>
        <w:t xml:space="preserve">Así como las disposiciones consagradas en el </w:t>
      </w:r>
      <w:r w:rsidRPr="008836AE">
        <w:t>Decreto 1377 de 2013</w:t>
      </w:r>
      <w:r>
        <w:t xml:space="preserve"> y</w:t>
      </w:r>
      <w:r>
        <w:rPr>
          <w:spacing w:val="30"/>
        </w:rPr>
        <w:t xml:space="preserve"> </w:t>
      </w:r>
      <w:r>
        <w:t>las</w:t>
      </w:r>
      <w:r>
        <w:rPr>
          <w:spacing w:val="37"/>
        </w:rPr>
        <w:t xml:space="preserve"> </w:t>
      </w:r>
      <w:r>
        <w:t>demás</w:t>
      </w:r>
      <w:r>
        <w:rPr>
          <w:spacing w:val="23"/>
        </w:rPr>
        <w:t xml:space="preserve"> </w:t>
      </w:r>
      <w:r>
        <w:t>normas concordantes, a través de las cuales se establecen disposiciones generales en materia de hábeas</w:t>
      </w:r>
      <w:r>
        <w:rPr>
          <w:spacing w:val="1"/>
        </w:rPr>
        <w:t xml:space="preserve"> </w:t>
      </w:r>
      <w:r>
        <w:rPr>
          <w:spacing w:val="-1"/>
        </w:rPr>
        <w:t>data</w:t>
      </w:r>
      <w:r>
        <w:rPr>
          <w:spacing w:val="-17"/>
        </w:rPr>
        <w:t xml:space="preserve"> </w:t>
      </w:r>
      <w:r>
        <w:rPr>
          <w:spacing w:val="-1"/>
        </w:rPr>
        <w:t>y</w:t>
      </w:r>
      <w:r>
        <w:rPr>
          <w:spacing w:val="-20"/>
        </w:rPr>
        <w:t xml:space="preserve"> </w:t>
      </w:r>
      <w:r>
        <w:rPr>
          <w:spacing w:val="-1"/>
        </w:rPr>
        <w:t>se</w:t>
      </w:r>
      <w:r>
        <w:rPr>
          <w:spacing w:val="-17"/>
        </w:rPr>
        <w:t xml:space="preserve"> </w:t>
      </w:r>
      <w:r>
        <w:t>regula</w:t>
      </w:r>
      <w:r>
        <w:rPr>
          <w:spacing w:val="-10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tratamiento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7"/>
        </w:rPr>
        <w:t xml:space="preserve"> </w:t>
      </w:r>
      <w:r>
        <w:t>información</w:t>
      </w:r>
      <w:r>
        <w:rPr>
          <w:spacing w:val="-10"/>
        </w:rPr>
        <w:t xml:space="preserve"> </w:t>
      </w:r>
      <w:r>
        <w:t>que</w:t>
      </w:r>
      <w:r>
        <w:rPr>
          <w:spacing w:val="-16"/>
        </w:rPr>
        <w:t xml:space="preserve"> </w:t>
      </w:r>
      <w:r>
        <w:t>contenga</w:t>
      </w:r>
      <w:r>
        <w:rPr>
          <w:spacing w:val="-17"/>
        </w:rPr>
        <w:t xml:space="preserve"> </w:t>
      </w:r>
      <w:r>
        <w:t>datos</w:t>
      </w:r>
      <w:r>
        <w:rPr>
          <w:spacing w:val="-13"/>
        </w:rPr>
        <w:t xml:space="preserve"> </w:t>
      </w:r>
      <w:r>
        <w:t>personales</w:t>
      </w:r>
      <w:r w:rsidR="00F679CF">
        <w:t xml:space="preserve"> y </w:t>
      </w:r>
      <w:r w:rsidR="002A5EF1">
        <w:t>la Política</w:t>
      </w:r>
      <w:r w:rsidR="00F679CF">
        <w:t xml:space="preserve"> de Tratamiento de Datos Personales del Hospital</w:t>
      </w:r>
      <w:r>
        <w:t>,</w:t>
      </w:r>
      <w:r>
        <w:rPr>
          <w:spacing w:val="-12"/>
        </w:rPr>
        <w:t xml:space="preserve"> </w:t>
      </w:r>
      <w:r>
        <w:t>me</w:t>
      </w:r>
      <w:r>
        <w:rPr>
          <w:spacing w:val="-17"/>
        </w:rPr>
        <w:t xml:space="preserve"> </w:t>
      </w:r>
      <w:r>
        <w:t>permito</w:t>
      </w:r>
      <w:r>
        <w:rPr>
          <w:spacing w:val="-17"/>
        </w:rPr>
        <w:t xml:space="preserve"> </w:t>
      </w:r>
      <w:r>
        <w:t>declarar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expresa</w:t>
      </w:r>
      <w:r>
        <w:rPr>
          <w:spacing w:val="-3"/>
        </w:rPr>
        <w:t xml:space="preserve"> </w:t>
      </w:r>
      <w:r>
        <w:t>que:</w:t>
      </w:r>
    </w:p>
    <w:p w14:paraId="17E8F117" w14:textId="77777777" w:rsidR="006849A6" w:rsidRDefault="006849A6" w:rsidP="006849A6">
      <w:pPr>
        <w:pStyle w:val="Textoindependiente"/>
        <w:spacing w:before="1"/>
        <w:ind w:right="109"/>
        <w:jc w:val="both"/>
      </w:pPr>
    </w:p>
    <w:p w14:paraId="5E75B0F5" w14:textId="77777777" w:rsidR="006849A6" w:rsidRDefault="006849A6" w:rsidP="006849A6">
      <w:pPr>
        <w:pStyle w:val="Textoindependiente"/>
        <w:numPr>
          <w:ilvl w:val="0"/>
          <w:numId w:val="41"/>
        </w:numPr>
        <w:spacing w:before="1"/>
        <w:ind w:right="109"/>
        <w:jc w:val="both"/>
      </w:pPr>
      <w:r>
        <w:t>Autorizo de manera libre, voluntaria, previa, explícita, informada e inequívoca al HOSPITAL UNIVERSITARIO DEPARTAMENTAL DE NARIÑO ESE.  para que en los términos legalmente establecidos realice la recolección, almacenamiento, uso, circulación, supresión y en general, el tratamiento de los datos personales que he procedido a entregar o que entregaré, en virtud de las relaciones legales, contractuales, comerciales y/o de cualquier otra que surja, en desarrollo y ejecución de los fines descritos en el presente documento.</w:t>
      </w:r>
    </w:p>
    <w:p w14:paraId="64128A48" w14:textId="77777777" w:rsidR="006849A6" w:rsidRDefault="006849A6" w:rsidP="006849A6">
      <w:pPr>
        <w:pStyle w:val="Textoindependiente"/>
        <w:spacing w:before="1"/>
        <w:ind w:left="720" w:right="109"/>
        <w:jc w:val="both"/>
      </w:pPr>
    </w:p>
    <w:p w14:paraId="364FDFD9" w14:textId="77777777" w:rsidR="006849A6" w:rsidRDefault="006849A6" w:rsidP="006849A6">
      <w:pPr>
        <w:pStyle w:val="Textoindependiente"/>
        <w:numPr>
          <w:ilvl w:val="0"/>
          <w:numId w:val="41"/>
        </w:numPr>
        <w:spacing w:before="1"/>
        <w:ind w:right="109"/>
        <w:jc w:val="both"/>
      </w:pPr>
      <w:r>
        <w:t>Dicha autorización para adelantar el tratamiento de mis datos personales, se extiende durante la totalidad del tiempo en el que pueda llegar consolidarse un vínculo o este persista por cualquier circunstancia con él al HOSPITAL UNIVERSITARIO DEPARTAMENTAL DE NARIÑO ESE. y con posterioridad al finiquito del mismo, siempre que tal tratamiento se encuentre relacionado con las finalidades para las cuales los datos personales, fueron inicialmente suministrados.</w:t>
      </w:r>
    </w:p>
    <w:p w14:paraId="314B4CB1" w14:textId="77777777" w:rsidR="006849A6" w:rsidRDefault="006849A6" w:rsidP="006849A6">
      <w:pPr>
        <w:pStyle w:val="Textoindependiente"/>
        <w:spacing w:before="1"/>
        <w:ind w:left="720" w:right="109"/>
        <w:jc w:val="both"/>
      </w:pPr>
    </w:p>
    <w:p w14:paraId="30C9F95E" w14:textId="77777777" w:rsidR="006849A6" w:rsidRDefault="006849A6" w:rsidP="006849A6">
      <w:pPr>
        <w:pStyle w:val="Textoindependiente"/>
        <w:numPr>
          <w:ilvl w:val="0"/>
          <w:numId w:val="41"/>
        </w:numPr>
        <w:spacing w:before="1"/>
        <w:ind w:right="109"/>
        <w:jc w:val="both"/>
      </w:pPr>
      <w:r>
        <w:t xml:space="preserve">Conozco que los datos personales objeto de tratamiento serán utilizados específicamente para las finalidades derivadas de las solicitudes realizadas </w:t>
      </w:r>
      <w:r w:rsidRPr="006C0530">
        <w:t>al HOSPITAL UNIVERSITARIO DEPARTAMENTAL DE NARIÑO ESE</w:t>
      </w:r>
      <w:r>
        <w:t xml:space="preserve">  así mismo manifiesto que se me han sido informados y conozco los derechos que el ordenamiento legal y la jurisprudencia, conceden al titular de los datos personales y que incluyen entre otras prerrogativas las que a continuación se relacionan: (i) Conocer, actualizar y rectificar datos personales frente a los responsables o encargados del tratamiento. Este derecho se podrá ejercer, entre otros frente a datos parciales, inexactos, incompletos, fraccionados, que induzcan a error, o aquellos cuyo tratamiento esté expresamente prohibido o no haya sido autorizado; (ii) solicitar prueba de la autorización otorgada al responsable del tratamiento salvo cuando expresamente se exceptúe como requisito para el tratamiento; (iii) ser informado por el responsable del tratamiento o el encargado del tratamiento, previa solicitud, respecto del uso que le ha dado a mis datos personales; (iv) presentar ante la Superintendencia de Industria y Comercio quejas por infracciones al régimen de protección de datos personales; (v) revocar la autorización y/o solicitar la supresión del dato personal cuando en el tratamiento no se respeten los principios, derechos y garantías constitucionales y legales, (vi) acceder en forma gratuita a mis datos personales que hayan sido objeto de Tratamiento.</w:t>
      </w:r>
    </w:p>
    <w:p w14:paraId="4F706789" w14:textId="77777777" w:rsidR="006849A6" w:rsidRDefault="006849A6" w:rsidP="006849A6">
      <w:pPr>
        <w:pStyle w:val="Textoindependiente"/>
        <w:spacing w:before="1"/>
        <w:ind w:right="109"/>
        <w:jc w:val="both"/>
      </w:pPr>
    </w:p>
    <w:p w14:paraId="2640CB30" w14:textId="77777777" w:rsidR="006849A6" w:rsidRDefault="006849A6" w:rsidP="006849A6">
      <w:pPr>
        <w:pStyle w:val="Textoindependiente"/>
        <w:numPr>
          <w:ilvl w:val="0"/>
          <w:numId w:val="41"/>
        </w:numPr>
        <w:spacing w:before="1"/>
        <w:ind w:right="109"/>
        <w:jc w:val="both"/>
      </w:pPr>
      <w:r>
        <w:t xml:space="preserve"> Finalmente, manifiesto conocer que en los casos en que requiera ejercer los derechos </w:t>
      </w:r>
      <w:r>
        <w:lastRenderedPageBreak/>
        <w:t>anteriormente mencionados, la solicitud respectiva podrá ser elevada a través de los mecanismos dispuestos para  notificación que corresponden a los siguientes:</w:t>
      </w:r>
    </w:p>
    <w:p w14:paraId="1EBFB0CE" w14:textId="77777777" w:rsidR="006849A6" w:rsidRDefault="006849A6" w:rsidP="006849A6">
      <w:pPr>
        <w:pStyle w:val="Textoindependiente"/>
        <w:spacing w:before="1"/>
        <w:ind w:left="1080" w:right="109"/>
        <w:jc w:val="both"/>
      </w:pPr>
    </w:p>
    <w:p w14:paraId="3AEE8370" w14:textId="77777777" w:rsidR="006849A6" w:rsidRPr="006849A6" w:rsidRDefault="006849A6" w:rsidP="006849A6">
      <w:pPr>
        <w:pStyle w:val="Textoindependiente"/>
        <w:numPr>
          <w:ilvl w:val="0"/>
          <w:numId w:val="42"/>
        </w:numPr>
        <w:spacing w:before="1"/>
        <w:ind w:right="109"/>
        <w:jc w:val="both"/>
        <w:rPr>
          <w:rStyle w:val="Hipervnculo"/>
          <w:color w:val="auto"/>
        </w:rPr>
      </w:pPr>
      <w:r w:rsidRPr="006849A6">
        <w:t xml:space="preserve">Página web institucional: </w:t>
      </w:r>
      <w:hyperlink r:id="rId8" w:history="1">
        <w:r w:rsidRPr="006849A6">
          <w:rPr>
            <w:rStyle w:val="Hipervnculo"/>
            <w:color w:val="auto"/>
          </w:rPr>
          <w:t>www.hosdenar.gov.co</w:t>
        </w:r>
      </w:hyperlink>
    </w:p>
    <w:p w14:paraId="6B3526CB" w14:textId="77777777" w:rsidR="006849A6" w:rsidRPr="006849A6" w:rsidRDefault="006849A6" w:rsidP="006849A6">
      <w:pPr>
        <w:pStyle w:val="Textoindependiente"/>
        <w:numPr>
          <w:ilvl w:val="0"/>
          <w:numId w:val="42"/>
        </w:numPr>
        <w:spacing w:before="1"/>
        <w:ind w:right="109"/>
        <w:jc w:val="both"/>
      </w:pPr>
      <w:r w:rsidRPr="006849A6">
        <w:t>Teléfono de contacto:     (602) 7333400</w:t>
      </w:r>
    </w:p>
    <w:p w14:paraId="711E220B" w14:textId="77777777" w:rsidR="006849A6" w:rsidRPr="006849A6" w:rsidRDefault="006849A6" w:rsidP="006849A6">
      <w:pPr>
        <w:pStyle w:val="Textoindependiente"/>
        <w:numPr>
          <w:ilvl w:val="0"/>
          <w:numId w:val="42"/>
        </w:numPr>
        <w:spacing w:before="1"/>
        <w:ind w:right="109"/>
        <w:jc w:val="both"/>
      </w:pPr>
      <w:r w:rsidRPr="006849A6">
        <w:t xml:space="preserve">Correo electrónico:          </w:t>
      </w:r>
      <w:hyperlink r:id="rId9" w:history="1">
        <w:r w:rsidRPr="006849A6">
          <w:rPr>
            <w:rStyle w:val="Hipervnculo"/>
            <w:color w:val="auto"/>
          </w:rPr>
          <w:t>notificacionesjudiciales@hosdenar.gov.co</w:t>
        </w:r>
      </w:hyperlink>
      <w:r w:rsidRPr="006849A6">
        <w:t>.</w:t>
      </w:r>
    </w:p>
    <w:p w14:paraId="2C0CFA35" w14:textId="77777777" w:rsidR="006849A6" w:rsidRPr="006849A6" w:rsidRDefault="006849A6" w:rsidP="006849A6">
      <w:pPr>
        <w:pStyle w:val="Textoindependiente"/>
        <w:numPr>
          <w:ilvl w:val="0"/>
          <w:numId w:val="42"/>
        </w:numPr>
        <w:spacing w:before="1"/>
        <w:ind w:right="109"/>
        <w:jc w:val="both"/>
      </w:pPr>
      <w:r w:rsidRPr="006849A6">
        <w:t>Correspondencia física: Calle 22 No 7 – 93 Parque Bolívar.</w:t>
      </w:r>
    </w:p>
    <w:p w14:paraId="08E780A0" w14:textId="77777777" w:rsidR="006849A6" w:rsidRDefault="006849A6" w:rsidP="006849A6">
      <w:pPr>
        <w:pStyle w:val="Textoindependiente"/>
        <w:spacing w:before="1"/>
        <w:ind w:left="1080" w:right="109"/>
        <w:jc w:val="both"/>
      </w:pPr>
    </w:p>
    <w:p w14:paraId="343E2489" w14:textId="09E3B988" w:rsidR="006849A6" w:rsidRDefault="006849A6" w:rsidP="006279E4">
      <w:pPr>
        <w:pStyle w:val="Textoindependiente"/>
        <w:numPr>
          <w:ilvl w:val="0"/>
          <w:numId w:val="41"/>
        </w:numPr>
        <w:spacing w:before="1"/>
        <w:ind w:right="109"/>
        <w:jc w:val="both"/>
      </w:pPr>
      <w:r>
        <w:t>Manifiesto que en atención a lo dispuesto por la Ley 1755 de 2015, que sustituyó parcialmente la Ley 1437 de 2011, los documentos contenidos en esta propuesta  presentada dentro del proceso de selección No.</w:t>
      </w:r>
      <w:r w:rsidR="00FA2688">
        <w:t xml:space="preserve"> </w:t>
      </w:r>
      <w:r w:rsidR="00FA2688" w:rsidRPr="00C75BAA">
        <w:rPr>
          <w:highlight w:val="lightGray"/>
        </w:rPr>
        <w:t>[D</w:t>
      </w:r>
      <w:r w:rsidRPr="00C75BAA">
        <w:rPr>
          <w:highlight w:val="lightGray"/>
        </w:rPr>
        <w:t xml:space="preserve">iligenciar el </w:t>
      </w:r>
      <w:r w:rsidR="00C75BAA" w:rsidRPr="00C75BAA">
        <w:rPr>
          <w:highlight w:val="lightGray"/>
        </w:rPr>
        <w:t xml:space="preserve">objeto </w:t>
      </w:r>
      <w:r w:rsidRPr="00C75BAA">
        <w:rPr>
          <w:highlight w:val="lightGray"/>
        </w:rPr>
        <w:t>del Proceso de Contratación tal como se regi</w:t>
      </w:r>
      <w:r w:rsidR="0096400B" w:rsidRPr="00C75BAA">
        <w:rPr>
          <w:highlight w:val="lightGray"/>
        </w:rPr>
        <w:t>stra en el proceso de selección</w:t>
      </w:r>
      <w:r w:rsidR="00BC665F">
        <w:rPr>
          <w:highlight w:val="lightGray"/>
        </w:rPr>
        <w:t>]</w:t>
      </w:r>
      <w:r w:rsidR="0096400B" w:rsidRPr="00C75BAA">
        <w:rPr>
          <w:highlight w:val="lightGray"/>
        </w:rPr>
        <w:t>.</w:t>
      </w:r>
      <w:r w:rsidR="0096400B">
        <w:t xml:space="preserve"> </w:t>
      </w:r>
      <w:sdt>
        <w:sdtPr>
          <w:id w:val="2134673165"/>
          <w:lock w:val="sdtLocked"/>
          <w:placeholder>
            <w:docPart w:val="1E2B667EA9AA43DD8964E4632873B1FB"/>
          </w:placeholder>
          <w:showingPlcHdr/>
        </w:sdtPr>
        <w:sdtContent>
          <w:r w:rsidR="00FA2688" w:rsidRPr="00805F91">
            <w:rPr>
              <w:rStyle w:val="Textodelmarcadordeposicin"/>
            </w:rPr>
            <w:t>Haga clic aquí para escribir texto.</w:t>
          </w:r>
        </w:sdtContent>
      </w:sdt>
      <w:r>
        <w:t xml:space="preserve"> y que requieren reserva son los siguientes:</w:t>
      </w:r>
    </w:p>
    <w:p w14:paraId="4F0C6E44" w14:textId="77777777" w:rsidR="006849A6" w:rsidRDefault="006849A6" w:rsidP="006849A6">
      <w:pPr>
        <w:pStyle w:val="Textoindependiente"/>
        <w:spacing w:before="1"/>
        <w:ind w:right="109"/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86"/>
        <w:gridCol w:w="4148"/>
        <w:gridCol w:w="3894"/>
      </w:tblGrid>
      <w:tr w:rsidR="006849A6" w14:paraId="2DE08713" w14:textId="77777777" w:rsidTr="006849A6">
        <w:trPr>
          <w:trHeight w:val="281"/>
          <w:jc w:val="center"/>
        </w:trPr>
        <w:tc>
          <w:tcPr>
            <w:tcW w:w="8828" w:type="dxa"/>
            <w:gridSpan w:val="3"/>
            <w:shd w:val="clear" w:color="auto" w:fill="D9D9D9" w:themeFill="background1" w:themeFillShade="D9"/>
          </w:tcPr>
          <w:p w14:paraId="2AEF0005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  <w:rPr>
                <w:b/>
              </w:rPr>
            </w:pPr>
            <w:r>
              <w:rPr>
                <w:b/>
              </w:rPr>
              <w:t xml:space="preserve">Listar los documentos que requieren reserva e incluir las líneas que se consideren necesarias. </w:t>
            </w:r>
          </w:p>
        </w:tc>
      </w:tr>
      <w:tr w:rsidR="006849A6" w14:paraId="4FB3B558" w14:textId="77777777" w:rsidTr="006849A6">
        <w:trPr>
          <w:trHeight w:val="281"/>
          <w:jc w:val="center"/>
        </w:trPr>
        <w:tc>
          <w:tcPr>
            <w:tcW w:w="786" w:type="dxa"/>
            <w:shd w:val="clear" w:color="auto" w:fill="D9D9D9" w:themeFill="background1" w:themeFillShade="D9"/>
          </w:tcPr>
          <w:p w14:paraId="19AAB3C7" w14:textId="77777777" w:rsidR="006849A6" w:rsidRPr="00F60EA7" w:rsidRDefault="006849A6" w:rsidP="001D683D">
            <w:pPr>
              <w:pStyle w:val="Textoindependiente"/>
              <w:spacing w:before="1"/>
              <w:ind w:right="109"/>
              <w:jc w:val="center"/>
              <w:rPr>
                <w:b/>
              </w:rPr>
            </w:pPr>
            <w:r w:rsidRPr="00F60EA7">
              <w:rPr>
                <w:b/>
              </w:rPr>
              <w:t>No.</w:t>
            </w:r>
          </w:p>
        </w:tc>
        <w:tc>
          <w:tcPr>
            <w:tcW w:w="4148" w:type="dxa"/>
            <w:shd w:val="clear" w:color="auto" w:fill="D9D9D9" w:themeFill="background1" w:themeFillShade="D9"/>
          </w:tcPr>
          <w:p w14:paraId="44BFA4E5" w14:textId="77777777" w:rsidR="006849A6" w:rsidRPr="00F60EA7" w:rsidRDefault="006849A6" w:rsidP="001D683D">
            <w:pPr>
              <w:pStyle w:val="Textoindependiente"/>
              <w:spacing w:before="1"/>
              <w:ind w:right="109"/>
              <w:jc w:val="both"/>
              <w:rPr>
                <w:b/>
              </w:rPr>
            </w:pPr>
            <w:r w:rsidRPr="00F60EA7">
              <w:rPr>
                <w:b/>
              </w:rPr>
              <w:t>Nombre del Documento</w:t>
            </w:r>
          </w:p>
        </w:tc>
        <w:tc>
          <w:tcPr>
            <w:tcW w:w="3894" w:type="dxa"/>
            <w:shd w:val="clear" w:color="auto" w:fill="D9D9D9" w:themeFill="background1" w:themeFillShade="D9"/>
          </w:tcPr>
          <w:p w14:paraId="0725C999" w14:textId="77777777" w:rsidR="006849A6" w:rsidRPr="00F60EA7" w:rsidRDefault="006849A6" w:rsidP="001D683D">
            <w:pPr>
              <w:pStyle w:val="Textoindependiente"/>
              <w:spacing w:before="1"/>
              <w:ind w:right="109"/>
              <w:jc w:val="both"/>
              <w:rPr>
                <w:b/>
              </w:rPr>
            </w:pPr>
            <w:r>
              <w:rPr>
                <w:b/>
              </w:rPr>
              <w:t xml:space="preserve">Motivos de la solicitud de manejo de reserva </w:t>
            </w:r>
          </w:p>
        </w:tc>
      </w:tr>
      <w:tr w:rsidR="006849A6" w14:paraId="735A8937" w14:textId="77777777" w:rsidTr="006849A6">
        <w:trPr>
          <w:trHeight w:val="281"/>
          <w:jc w:val="center"/>
        </w:trPr>
        <w:tc>
          <w:tcPr>
            <w:tcW w:w="786" w:type="dxa"/>
          </w:tcPr>
          <w:p w14:paraId="3C40C4BD" w14:textId="77777777" w:rsidR="006849A6" w:rsidRDefault="006849A6" w:rsidP="001D683D">
            <w:pPr>
              <w:pStyle w:val="Textoindependiente"/>
              <w:spacing w:before="1"/>
              <w:ind w:right="109"/>
              <w:jc w:val="center"/>
            </w:pPr>
          </w:p>
        </w:tc>
        <w:tc>
          <w:tcPr>
            <w:tcW w:w="4148" w:type="dxa"/>
          </w:tcPr>
          <w:p w14:paraId="1BC86359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  <w:tc>
          <w:tcPr>
            <w:tcW w:w="3894" w:type="dxa"/>
          </w:tcPr>
          <w:p w14:paraId="71981B41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</w:tr>
      <w:tr w:rsidR="006849A6" w14:paraId="09F69495" w14:textId="77777777" w:rsidTr="006849A6">
        <w:trPr>
          <w:trHeight w:val="281"/>
          <w:jc w:val="center"/>
        </w:trPr>
        <w:tc>
          <w:tcPr>
            <w:tcW w:w="786" w:type="dxa"/>
          </w:tcPr>
          <w:p w14:paraId="734F05E1" w14:textId="77777777" w:rsidR="006849A6" w:rsidRDefault="006849A6" w:rsidP="001D683D">
            <w:pPr>
              <w:pStyle w:val="Textoindependiente"/>
              <w:spacing w:before="1"/>
              <w:ind w:right="109"/>
              <w:jc w:val="center"/>
            </w:pPr>
          </w:p>
        </w:tc>
        <w:tc>
          <w:tcPr>
            <w:tcW w:w="4148" w:type="dxa"/>
          </w:tcPr>
          <w:p w14:paraId="39A16F2A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  <w:tc>
          <w:tcPr>
            <w:tcW w:w="3894" w:type="dxa"/>
          </w:tcPr>
          <w:p w14:paraId="013283CA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</w:tr>
      <w:tr w:rsidR="006849A6" w14:paraId="40CD53FC" w14:textId="77777777" w:rsidTr="006849A6">
        <w:trPr>
          <w:trHeight w:val="281"/>
          <w:jc w:val="center"/>
        </w:trPr>
        <w:tc>
          <w:tcPr>
            <w:tcW w:w="786" w:type="dxa"/>
          </w:tcPr>
          <w:p w14:paraId="53AED472" w14:textId="77777777" w:rsidR="006849A6" w:rsidRDefault="006849A6" w:rsidP="001D683D">
            <w:pPr>
              <w:pStyle w:val="Textoindependiente"/>
              <w:spacing w:before="1"/>
              <w:ind w:right="109"/>
              <w:jc w:val="center"/>
            </w:pPr>
          </w:p>
        </w:tc>
        <w:tc>
          <w:tcPr>
            <w:tcW w:w="4148" w:type="dxa"/>
          </w:tcPr>
          <w:p w14:paraId="75190738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  <w:tc>
          <w:tcPr>
            <w:tcW w:w="3894" w:type="dxa"/>
          </w:tcPr>
          <w:p w14:paraId="5C36E3C8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</w:tr>
    </w:tbl>
    <w:p w14:paraId="201BCCB5" w14:textId="77777777" w:rsidR="006849A6" w:rsidRDefault="006849A6" w:rsidP="006849A6">
      <w:pPr>
        <w:pStyle w:val="Textoindependiente"/>
        <w:spacing w:before="1"/>
        <w:ind w:right="109"/>
        <w:jc w:val="both"/>
      </w:pPr>
    </w:p>
    <w:p w14:paraId="6588ED48" w14:textId="22DCCFBE" w:rsidR="006849A6" w:rsidRDefault="006849A6" w:rsidP="006849A6">
      <w:pPr>
        <w:pStyle w:val="Textoindependiente"/>
        <w:spacing w:before="1"/>
        <w:ind w:right="109"/>
        <w:jc w:val="both"/>
      </w:pPr>
      <w:r>
        <w:t xml:space="preserve">Se firma en la ciudad de ______________, a los _____ días  del mes de </w:t>
      </w:r>
      <w:sdt>
        <w:sdtPr>
          <w:id w:val="-880097013"/>
          <w:placeholder>
            <w:docPart w:val="DefaultPlaceholder_1081868574"/>
          </w:placeholder>
        </w:sdtPr>
        <w:sdtContent>
          <w:sdt>
            <w:sdtPr>
              <w:id w:val="-3127724"/>
              <w:placeholder>
                <w:docPart w:val="DefaultPlaceholder_1081868575"/>
              </w:placeholder>
              <w:showingPlcHdr/>
              <w15:color w:val="CCFFFF"/>
              <w:comboBox>
                <w:listItem w:displayText="Enero" w:value="Enero"/>
                <w:listItem w:displayText="Febrero" w:value="Febrero"/>
                <w:listItem w:displayText="Marzo" w:value="Marzo"/>
                <w:listItem w:displayText="Abril" w:value="Abril"/>
                <w:listItem w:displayText="Mayo" w:value="Mayo"/>
                <w:listItem w:displayText="Junio" w:value="Junio"/>
                <w:listItem w:displayText="Julio" w:value="Julio"/>
                <w:listItem w:displayText="Agosto" w:value="Agosto"/>
                <w:listItem w:displayText="Septiembre" w:value="Septiembre"/>
                <w:listItem w:displayText="Octubre" w:value="Octubre"/>
                <w:listItem w:displayText="Noviembre" w:value="Noviembre"/>
                <w:listItem w:displayText="Diciembre" w:value="Diciembre"/>
              </w:comboBox>
            </w:sdtPr>
            <w:sdtContent>
              <w:r w:rsidR="003E4C32" w:rsidRPr="003E4C32">
                <w:rPr>
                  <w:rStyle w:val="Textodelmarcadordeposicin"/>
                  <w:shd w:val="clear" w:color="auto" w:fill="D6E3BC" w:themeFill="accent3" w:themeFillTint="66"/>
                </w:rPr>
                <w:t>Elija un elemento.</w:t>
              </w:r>
            </w:sdtContent>
          </w:sdt>
        </w:sdtContent>
      </w:sdt>
      <w:r>
        <w:t xml:space="preserve"> del año </w:t>
      </w:r>
      <w:sdt>
        <w:sdtPr>
          <w:id w:val="-723529581"/>
          <w:placeholder>
            <w:docPart w:val="DefaultPlaceholder_1081868575"/>
          </w:placeholder>
          <w:showingPlcHdr/>
          <w:dropDownList>
            <w:listItem w:value="Elija un elemento."/>
            <w:listItem w:displayText="2023" w:value="2023"/>
            <w:listItem w:displayText="2024" w:value="2024"/>
            <w:listItem w:displayText="2025" w:value="2025"/>
            <w:listItem w:displayText="2026" w:value="2026"/>
            <w:listItem w:displayText="2027" w:value="2027"/>
            <w:listItem w:displayText="2028" w:value="2028"/>
            <w:listItem w:displayText="2029" w:value="2029"/>
            <w:listItem w:displayText="2030" w:value="2030"/>
          </w:dropDownList>
        </w:sdtPr>
        <w:sdtContent>
          <w:r w:rsidR="00A21525" w:rsidRPr="00A21525">
            <w:rPr>
              <w:rStyle w:val="Textodelmarcadordeposicin"/>
              <w:shd w:val="clear" w:color="auto" w:fill="D6E3BC" w:themeFill="accent3" w:themeFillTint="66"/>
            </w:rPr>
            <w:t>Elija un elemento.</w:t>
          </w:r>
        </w:sdtContent>
      </w:sdt>
    </w:p>
    <w:p w14:paraId="5103BF78" w14:textId="77777777" w:rsidR="006849A6" w:rsidRDefault="006849A6" w:rsidP="006849A6">
      <w:pPr>
        <w:pStyle w:val="Textoindependiente"/>
        <w:spacing w:before="1"/>
        <w:ind w:right="109"/>
        <w:jc w:val="both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6848"/>
      </w:tblGrid>
      <w:tr w:rsidR="006849A6" w14:paraId="2787F70F" w14:textId="77777777" w:rsidTr="006849A6">
        <w:trPr>
          <w:trHeight w:val="447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8A0DA7A" w14:textId="77777777" w:rsidR="006849A6" w:rsidRPr="00A64857" w:rsidRDefault="006849A6" w:rsidP="001D683D">
            <w:pPr>
              <w:pStyle w:val="Textoindependiente"/>
              <w:spacing w:before="1"/>
              <w:ind w:right="109"/>
              <w:jc w:val="right"/>
              <w:rPr>
                <w:b/>
              </w:rPr>
            </w:pPr>
            <w:r w:rsidRPr="00A64857">
              <w:rPr>
                <w:b/>
              </w:rPr>
              <w:t>Nombre</w:t>
            </w:r>
            <w:r>
              <w:rPr>
                <w:b/>
              </w:rPr>
              <w:t>:</w:t>
            </w:r>
          </w:p>
        </w:tc>
        <w:tc>
          <w:tcPr>
            <w:tcW w:w="6848" w:type="dxa"/>
          </w:tcPr>
          <w:p w14:paraId="7DEA7B45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</w:tr>
      <w:tr w:rsidR="006849A6" w14:paraId="2A16A9CA" w14:textId="77777777" w:rsidTr="006849A6">
        <w:trPr>
          <w:trHeight w:val="567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261DD0FE" w14:textId="77777777" w:rsidR="006849A6" w:rsidRPr="00A64857" w:rsidRDefault="006849A6" w:rsidP="001D683D">
            <w:pPr>
              <w:pStyle w:val="Textoindependiente"/>
              <w:spacing w:before="1"/>
              <w:ind w:right="109"/>
              <w:jc w:val="right"/>
              <w:rPr>
                <w:b/>
              </w:rPr>
            </w:pPr>
            <w:r w:rsidRPr="00A64857">
              <w:rPr>
                <w:b/>
              </w:rPr>
              <w:t>Documento de Identificación</w:t>
            </w:r>
            <w:r>
              <w:rPr>
                <w:b/>
              </w:rPr>
              <w:t>:</w:t>
            </w:r>
          </w:p>
        </w:tc>
        <w:tc>
          <w:tcPr>
            <w:tcW w:w="6848" w:type="dxa"/>
          </w:tcPr>
          <w:p w14:paraId="60E7723E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</w:tr>
      <w:tr w:rsidR="006849A6" w14:paraId="319855A1" w14:textId="77777777" w:rsidTr="006849A6">
        <w:trPr>
          <w:trHeight w:val="566"/>
          <w:jc w:val="center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427C6820" w14:textId="77777777" w:rsidR="006849A6" w:rsidRPr="00A64857" w:rsidRDefault="006849A6" w:rsidP="001D683D">
            <w:pPr>
              <w:pStyle w:val="Textoindependiente"/>
              <w:spacing w:before="1"/>
              <w:ind w:right="109"/>
              <w:jc w:val="right"/>
              <w:rPr>
                <w:b/>
              </w:rPr>
            </w:pPr>
            <w:r w:rsidRPr="00A64857">
              <w:rPr>
                <w:b/>
              </w:rPr>
              <w:t>Firma</w:t>
            </w:r>
            <w:r>
              <w:rPr>
                <w:b/>
              </w:rPr>
              <w:t>:</w:t>
            </w:r>
          </w:p>
        </w:tc>
        <w:tc>
          <w:tcPr>
            <w:tcW w:w="6848" w:type="dxa"/>
          </w:tcPr>
          <w:p w14:paraId="39B360E0" w14:textId="77777777" w:rsidR="006849A6" w:rsidRDefault="006849A6" w:rsidP="001D683D">
            <w:pPr>
              <w:pStyle w:val="Textoindependiente"/>
              <w:spacing w:before="1"/>
              <w:ind w:right="109"/>
              <w:jc w:val="both"/>
            </w:pPr>
          </w:p>
        </w:tc>
      </w:tr>
    </w:tbl>
    <w:p w14:paraId="6B9C1CD7" w14:textId="77777777" w:rsidR="00F873C2" w:rsidRPr="008B66A5" w:rsidRDefault="00F873C2" w:rsidP="00F873C2">
      <w:pPr>
        <w:pStyle w:val="Textoindependiente"/>
        <w:spacing w:line="276" w:lineRule="auto"/>
        <w:ind w:left="390" w:right="333"/>
        <w:jc w:val="both"/>
      </w:pPr>
    </w:p>
    <w:p w14:paraId="7DF2B73D" w14:textId="77777777" w:rsidR="00C20843" w:rsidRPr="008B66A5" w:rsidRDefault="00C20843" w:rsidP="00B719AD">
      <w:pPr>
        <w:pStyle w:val="Textoindependiente"/>
        <w:spacing w:before="3" w:after="1" w:line="276" w:lineRule="auto"/>
        <w:jc w:val="both"/>
      </w:pPr>
    </w:p>
    <w:p w14:paraId="671D2E9B" w14:textId="7C745075" w:rsidR="000D1A87" w:rsidRPr="008B66A5" w:rsidRDefault="000D1A87" w:rsidP="00B719AD">
      <w:pPr>
        <w:spacing w:line="276" w:lineRule="auto"/>
        <w:jc w:val="both"/>
      </w:pPr>
    </w:p>
    <w:sectPr w:rsidR="000D1A87" w:rsidRPr="008B66A5" w:rsidSect="00996BCD">
      <w:headerReference w:type="even" r:id="rId10"/>
      <w:headerReference w:type="default" r:id="rId11"/>
      <w:pgSz w:w="12240" w:h="15840"/>
      <w:pgMar w:top="2500" w:right="1134" w:bottom="1134" w:left="1304" w:header="71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35934" w14:textId="77777777" w:rsidR="0074294E" w:rsidRDefault="0074294E">
      <w:r>
        <w:separator/>
      </w:r>
    </w:p>
  </w:endnote>
  <w:endnote w:type="continuationSeparator" w:id="0">
    <w:p w14:paraId="250F1DE1" w14:textId="77777777" w:rsidR="0074294E" w:rsidRDefault="00742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38E9C" w14:textId="77777777" w:rsidR="0074294E" w:rsidRDefault="0074294E">
      <w:r>
        <w:separator/>
      </w:r>
    </w:p>
  </w:footnote>
  <w:footnote w:type="continuationSeparator" w:id="0">
    <w:p w14:paraId="4E212152" w14:textId="77777777" w:rsidR="0074294E" w:rsidRDefault="00742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BDA82" w14:textId="48EEAA75" w:rsidR="000F79EC" w:rsidRDefault="000F79EC">
    <w:pPr>
      <w:pStyle w:val="Textoindependiente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81296" w14:textId="5D71C925" w:rsidR="000F79EC" w:rsidRDefault="000F79EC">
    <w:pPr>
      <w:pStyle w:val="Textoindependiente"/>
      <w:spacing w:line="14" w:lineRule="auto"/>
      <w:rPr>
        <w:sz w:val="20"/>
      </w:rPr>
    </w:pPr>
  </w:p>
  <w:p w14:paraId="7F6DC933" w14:textId="77777777" w:rsidR="000F79EC" w:rsidRDefault="000F79EC">
    <w:pPr>
      <w:pStyle w:val="Textoindependiente"/>
      <w:spacing w:line="14" w:lineRule="auto"/>
      <w:rPr>
        <w:sz w:val="20"/>
      </w:rPr>
    </w:pPr>
  </w:p>
  <w:p w14:paraId="31CC9906" w14:textId="2542F3D7" w:rsidR="000F79EC" w:rsidRDefault="000F79EC">
    <w:pPr>
      <w:pStyle w:val="Textoindependiente"/>
      <w:spacing w:line="14" w:lineRule="auto"/>
      <w:rPr>
        <w:sz w:val="20"/>
      </w:rPr>
    </w:pPr>
  </w:p>
  <w:p w14:paraId="11173973" w14:textId="39ECCB90" w:rsidR="000F79EC" w:rsidRDefault="000F79EC">
    <w:pPr>
      <w:pStyle w:val="Textoindependiente"/>
      <w:spacing w:line="14" w:lineRule="auto"/>
      <w:rPr>
        <w:sz w:val="20"/>
      </w:rPr>
    </w:pPr>
  </w:p>
  <w:p w14:paraId="4303A215" w14:textId="2CECFB67" w:rsidR="000F79EC" w:rsidRDefault="000F79EC">
    <w:pPr>
      <w:pStyle w:val="Textoindependiente"/>
      <w:spacing w:line="14" w:lineRule="auto"/>
      <w:rPr>
        <w:sz w:val="20"/>
      </w:rPr>
    </w:pPr>
  </w:p>
  <w:p w14:paraId="7D6DC708" w14:textId="373AF1C5" w:rsidR="000F79EC" w:rsidRDefault="000F79EC">
    <w:pPr>
      <w:pStyle w:val="Textoindependiente"/>
      <w:spacing w:line="14" w:lineRule="auto"/>
      <w:rPr>
        <w:sz w:val="20"/>
      </w:rPr>
    </w:pPr>
  </w:p>
  <w:tbl>
    <w:tblPr>
      <w:tblW w:w="11129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1935"/>
      <w:gridCol w:w="3447"/>
      <w:gridCol w:w="1276"/>
      <w:gridCol w:w="3104"/>
      <w:gridCol w:w="1367"/>
    </w:tblGrid>
    <w:tr w:rsidR="006E74B0" w:rsidRPr="002F0215" w14:paraId="74BFD4C8" w14:textId="77777777" w:rsidTr="006E74B0">
      <w:trPr>
        <w:trHeight w:val="338"/>
        <w:jc w:val="center"/>
      </w:trPr>
      <w:tc>
        <w:tcPr>
          <w:tcW w:w="1935" w:type="dxa"/>
          <w:vMerge w:val="restart"/>
          <w:vAlign w:val="center"/>
        </w:tcPr>
        <w:p w14:paraId="44FA567A" w14:textId="77777777" w:rsidR="000F79EC" w:rsidRPr="002F0215" w:rsidRDefault="000F79EC" w:rsidP="002D7529">
          <w:pPr>
            <w:jc w:val="center"/>
            <w:rPr>
              <w:sz w:val="20"/>
            </w:rPr>
          </w:pPr>
          <w:r w:rsidRPr="002F0215">
            <w:rPr>
              <w:noProof/>
              <w:sz w:val="20"/>
              <w:lang w:val="es-CO" w:eastAsia="es-CO"/>
            </w:rPr>
            <w:drawing>
              <wp:inline distT="0" distB="0" distL="0" distR="0" wp14:anchorId="7DC23549" wp14:editId="1E832CA1">
                <wp:extent cx="1000125" cy="838200"/>
                <wp:effectExtent l="0" t="0" r="0" b="0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UDN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838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47" w:type="dxa"/>
          <w:vMerge w:val="restart"/>
          <w:vAlign w:val="center"/>
        </w:tcPr>
        <w:p w14:paraId="52D456F1" w14:textId="74B80B6C" w:rsidR="000F79EC" w:rsidRPr="006849A6" w:rsidRDefault="006849A6" w:rsidP="006E74B0">
          <w:pPr>
            <w:jc w:val="center"/>
            <w:rPr>
              <w:rFonts w:cs="Courier New"/>
              <w:bCs/>
              <w:noProof/>
              <w:sz w:val="24"/>
            </w:rPr>
          </w:pPr>
          <w:r w:rsidRPr="006E74B0">
            <w:rPr>
              <w:rFonts w:cs="Calibri"/>
            </w:rPr>
            <w:t>AUTORIZACIÓN PARA EL TRATAMIENTO DE DATOS PERSONALES Y DETERMINACION DE DOCUMENTOS DE RESERVA EN PROCESOS DE SELECCI</w:t>
          </w:r>
          <w:r w:rsidR="006E74B0">
            <w:rPr>
              <w:rFonts w:cs="Calibri"/>
            </w:rPr>
            <w:t>Ó</w:t>
          </w:r>
          <w:r w:rsidRPr="006E74B0">
            <w:rPr>
              <w:rFonts w:cs="Calibri"/>
            </w:rPr>
            <w:t>N</w:t>
          </w:r>
        </w:p>
      </w:tc>
      <w:tc>
        <w:tcPr>
          <w:tcW w:w="1276" w:type="dxa"/>
          <w:vAlign w:val="center"/>
        </w:tcPr>
        <w:p w14:paraId="37184679" w14:textId="77777777" w:rsidR="000F79EC" w:rsidRPr="002F0215" w:rsidRDefault="000F79EC" w:rsidP="002D7529">
          <w:pPr>
            <w:jc w:val="center"/>
            <w:rPr>
              <w:rFonts w:cs="Calibri"/>
            </w:rPr>
          </w:pPr>
          <w:r w:rsidRPr="002F0215">
            <w:rPr>
              <w:rFonts w:cs="Calibri"/>
              <w:bCs/>
            </w:rPr>
            <w:t>CÓDIGO:</w:t>
          </w:r>
        </w:p>
      </w:tc>
      <w:tc>
        <w:tcPr>
          <w:tcW w:w="3104" w:type="dxa"/>
          <w:vAlign w:val="center"/>
        </w:tcPr>
        <w:p w14:paraId="39547184" w14:textId="77777777" w:rsidR="000F79EC" w:rsidRPr="002F0215" w:rsidRDefault="000F79EC" w:rsidP="002D7529">
          <w:pPr>
            <w:jc w:val="center"/>
            <w:rPr>
              <w:rFonts w:cs="Calibri"/>
            </w:rPr>
          </w:pPr>
          <w:r w:rsidRPr="002F0215">
            <w:rPr>
              <w:rFonts w:cs="Calibri"/>
            </w:rPr>
            <w:t>FECHA DE ELABORACIÓN:</w:t>
          </w:r>
        </w:p>
      </w:tc>
      <w:tc>
        <w:tcPr>
          <w:tcW w:w="1367" w:type="dxa"/>
          <w:vMerge w:val="restart"/>
          <w:vAlign w:val="center"/>
        </w:tcPr>
        <w:p w14:paraId="77939B75" w14:textId="1992B422" w:rsidR="000F79EC" w:rsidRPr="002F0215" w:rsidRDefault="006E74B0" w:rsidP="002D7529">
          <w:pPr>
            <w:jc w:val="center"/>
            <w:rPr>
              <w:rFonts w:cs="Calibri"/>
              <w:b/>
              <w:sz w:val="20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5265FA6A" wp14:editId="7B846336">
                <wp:extent cx="619125" cy="1002005"/>
                <wp:effectExtent l="0" t="0" r="0" b="8255"/>
                <wp:docPr id="15095672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4193" cy="10102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E74B0" w:rsidRPr="002F0215" w14:paraId="089F0A79" w14:textId="77777777" w:rsidTr="006E74B0">
      <w:trPr>
        <w:trHeight w:val="338"/>
        <w:jc w:val="center"/>
      </w:trPr>
      <w:tc>
        <w:tcPr>
          <w:tcW w:w="1935" w:type="dxa"/>
          <w:vMerge/>
          <w:vAlign w:val="center"/>
        </w:tcPr>
        <w:p w14:paraId="7E52F177" w14:textId="77777777" w:rsidR="000F79EC" w:rsidRPr="002F0215" w:rsidRDefault="000F79EC" w:rsidP="002D7529">
          <w:pPr>
            <w:jc w:val="center"/>
            <w:rPr>
              <w:sz w:val="20"/>
            </w:rPr>
          </w:pPr>
        </w:p>
      </w:tc>
      <w:tc>
        <w:tcPr>
          <w:tcW w:w="3447" w:type="dxa"/>
          <w:vMerge/>
          <w:vAlign w:val="center"/>
        </w:tcPr>
        <w:p w14:paraId="4F066953" w14:textId="77777777" w:rsidR="000F79EC" w:rsidRPr="002F0215" w:rsidRDefault="000F79EC" w:rsidP="002D7529">
          <w:pPr>
            <w:jc w:val="center"/>
          </w:pPr>
        </w:p>
      </w:tc>
      <w:tc>
        <w:tcPr>
          <w:tcW w:w="1276" w:type="dxa"/>
          <w:vMerge w:val="restart"/>
          <w:vAlign w:val="center"/>
        </w:tcPr>
        <w:p w14:paraId="4403822C" w14:textId="0AE19B6E" w:rsidR="000F79EC" w:rsidRPr="002F0215" w:rsidRDefault="006849A6" w:rsidP="002D7529">
          <w:pPr>
            <w:jc w:val="center"/>
            <w:rPr>
              <w:rFonts w:cs="Calibri"/>
            </w:rPr>
          </w:pPr>
          <w:r>
            <w:rPr>
              <w:rFonts w:cs="Calibri"/>
            </w:rPr>
            <w:t>FR</w:t>
          </w:r>
          <w:r w:rsidR="000F79EC">
            <w:rPr>
              <w:rFonts w:cs="Calibri"/>
            </w:rPr>
            <w:t>JUR-</w:t>
          </w:r>
          <w:r w:rsidR="006E74B0">
            <w:rPr>
              <w:rFonts w:cs="Calibri"/>
            </w:rPr>
            <w:t>032</w:t>
          </w:r>
        </w:p>
      </w:tc>
      <w:tc>
        <w:tcPr>
          <w:tcW w:w="3104" w:type="dxa"/>
          <w:vAlign w:val="center"/>
        </w:tcPr>
        <w:p w14:paraId="55A5B6D6" w14:textId="123E06C9" w:rsidR="000F79EC" w:rsidRPr="002F0215" w:rsidRDefault="0002013F" w:rsidP="006849A6">
          <w:pPr>
            <w:jc w:val="center"/>
            <w:rPr>
              <w:rFonts w:cs="Calibri"/>
            </w:rPr>
          </w:pPr>
          <w:r>
            <w:rPr>
              <w:rFonts w:cs="Calibri"/>
            </w:rPr>
            <w:t>13 DE DICIEMBRE DE 2023</w:t>
          </w:r>
        </w:p>
      </w:tc>
      <w:tc>
        <w:tcPr>
          <w:tcW w:w="1367" w:type="dxa"/>
          <w:vMerge/>
          <w:vAlign w:val="center"/>
        </w:tcPr>
        <w:p w14:paraId="51641C50" w14:textId="77777777" w:rsidR="000F79EC" w:rsidRPr="002F0215" w:rsidRDefault="000F79EC" w:rsidP="002D7529">
          <w:pPr>
            <w:jc w:val="center"/>
            <w:rPr>
              <w:rFonts w:cs="Calibri"/>
              <w:sz w:val="20"/>
            </w:rPr>
          </w:pPr>
        </w:p>
      </w:tc>
    </w:tr>
    <w:tr w:rsidR="006E74B0" w:rsidRPr="002F0215" w14:paraId="5AE8D067" w14:textId="77777777" w:rsidTr="006E74B0">
      <w:trPr>
        <w:trHeight w:val="338"/>
        <w:jc w:val="center"/>
      </w:trPr>
      <w:tc>
        <w:tcPr>
          <w:tcW w:w="1935" w:type="dxa"/>
          <w:vMerge/>
          <w:vAlign w:val="center"/>
        </w:tcPr>
        <w:p w14:paraId="58617C87" w14:textId="77777777" w:rsidR="000F79EC" w:rsidRPr="002F0215" w:rsidRDefault="000F79EC" w:rsidP="002D7529">
          <w:pPr>
            <w:jc w:val="center"/>
            <w:rPr>
              <w:sz w:val="20"/>
            </w:rPr>
          </w:pPr>
        </w:p>
      </w:tc>
      <w:tc>
        <w:tcPr>
          <w:tcW w:w="3447" w:type="dxa"/>
          <w:vMerge/>
          <w:vAlign w:val="center"/>
        </w:tcPr>
        <w:p w14:paraId="2EF32634" w14:textId="77777777" w:rsidR="000F79EC" w:rsidRPr="002F0215" w:rsidRDefault="000F79EC" w:rsidP="002D7529">
          <w:pPr>
            <w:jc w:val="center"/>
          </w:pPr>
        </w:p>
      </w:tc>
      <w:tc>
        <w:tcPr>
          <w:tcW w:w="1276" w:type="dxa"/>
          <w:vMerge/>
          <w:vAlign w:val="center"/>
        </w:tcPr>
        <w:p w14:paraId="410D6697" w14:textId="77777777" w:rsidR="000F79EC" w:rsidRPr="002F0215" w:rsidRDefault="000F79EC" w:rsidP="002D7529">
          <w:pPr>
            <w:jc w:val="center"/>
            <w:rPr>
              <w:rFonts w:cs="Calibri"/>
            </w:rPr>
          </w:pPr>
        </w:p>
      </w:tc>
      <w:tc>
        <w:tcPr>
          <w:tcW w:w="3104" w:type="dxa"/>
          <w:vAlign w:val="center"/>
        </w:tcPr>
        <w:p w14:paraId="3A25968F" w14:textId="77777777" w:rsidR="000F79EC" w:rsidRPr="002F0215" w:rsidRDefault="000F79EC" w:rsidP="002D7529">
          <w:pPr>
            <w:jc w:val="center"/>
            <w:rPr>
              <w:rFonts w:cs="Calibri"/>
            </w:rPr>
          </w:pPr>
          <w:r w:rsidRPr="002F0215">
            <w:rPr>
              <w:rFonts w:cs="Calibri"/>
            </w:rPr>
            <w:t>FECHA DE ACTUALIZACIÓN:</w:t>
          </w:r>
        </w:p>
      </w:tc>
      <w:tc>
        <w:tcPr>
          <w:tcW w:w="1367" w:type="dxa"/>
          <w:vMerge/>
          <w:vAlign w:val="center"/>
        </w:tcPr>
        <w:p w14:paraId="4F0DAE69" w14:textId="77777777" w:rsidR="000F79EC" w:rsidRPr="002F0215" w:rsidRDefault="000F79EC" w:rsidP="002D7529">
          <w:pPr>
            <w:jc w:val="center"/>
            <w:rPr>
              <w:rFonts w:cs="Calibri"/>
              <w:b/>
              <w:sz w:val="20"/>
            </w:rPr>
          </w:pPr>
        </w:p>
      </w:tc>
    </w:tr>
    <w:tr w:rsidR="006E74B0" w:rsidRPr="002F0215" w14:paraId="59FFFCF7" w14:textId="77777777" w:rsidTr="006E74B0">
      <w:trPr>
        <w:trHeight w:val="338"/>
        <w:jc w:val="center"/>
      </w:trPr>
      <w:tc>
        <w:tcPr>
          <w:tcW w:w="1935" w:type="dxa"/>
          <w:vMerge/>
          <w:vAlign w:val="center"/>
        </w:tcPr>
        <w:p w14:paraId="308FEC97" w14:textId="77777777" w:rsidR="006849A6" w:rsidRPr="002F0215" w:rsidRDefault="006849A6" w:rsidP="006849A6">
          <w:pPr>
            <w:jc w:val="center"/>
            <w:rPr>
              <w:sz w:val="20"/>
            </w:rPr>
          </w:pPr>
        </w:p>
      </w:tc>
      <w:tc>
        <w:tcPr>
          <w:tcW w:w="3447" w:type="dxa"/>
          <w:vMerge/>
          <w:vAlign w:val="center"/>
        </w:tcPr>
        <w:p w14:paraId="1C742949" w14:textId="77777777" w:rsidR="006849A6" w:rsidRPr="002F0215" w:rsidRDefault="006849A6" w:rsidP="006849A6">
          <w:pPr>
            <w:jc w:val="center"/>
          </w:pPr>
        </w:p>
      </w:tc>
      <w:tc>
        <w:tcPr>
          <w:tcW w:w="1276" w:type="dxa"/>
          <w:vAlign w:val="center"/>
        </w:tcPr>
        <w:p w14:paraId="2F60937D" w14:textId="77777777" w:rsidR="006849A6" w:rsidRPr="002F0215" w:rsidRDefault="006849A6" w:rsidP="006849A6">
          <w:pPr>
            <w:jc w:val="center"/>
            <w:rPr>
              <w:rFonts w:cs="Calibri"/>
            </w:rPr>
          </w:pPr>
          <w:r w:rsidRPr="002F0215">
            <w:rPr>
              <w:rFonts w:cs="Calibri"/>
            </w:rPr>
            <w:t>VERSIÓN:</w:t>
          </w:r>
        </w:p>
      </w:tc>
      <w:tc>
        <w:tcPr>
          <w:tcW w:w="3104" w:type="dxa"/>
          <w:vAlign w:val="center"/>
        </w:tcPr>
        <w:p w14:paraId="2706DE34" w14:textId="3284F2F3" w:rsidR="006849A6" w:rsidRPr="002F0215" w:rsidRDefault="0002013F" w:rsidP="006849A6">
          <w:pPr>
            <w:jc w:val="center"/>
            <w:rPr>
              <w:rFonts w:cs="Calibri"/>
            </w:rPr>
          </w:pPr>
          <w:r>
            <w:rPr>
              <w:rFonts w:cs="Calibri"/>
            </w:rPr>
            <w:t>13 DE DICIEMBRE DE 2023</w:t>
          </w:r>
        </w:p>
      </w:tc>
      <w:tc>
        <w:tcPr>
          <w:tcW w:w="1367" w:type="dxa"/>
          <w:vMerge/>
          <w:vAlign w:val="center"/>
        </w:tcPr>
        <w:p w14:paraId="4D8748C8" w14:textId="77777777" w:rsidR="006849A6" w:rsidRPr="002F0215" w:rsidRDefault="006849A6" w:rsidP="006849A6">
          <w:pPr>
            <w:jc w:val="center"/>
            <w:rPr>
              <w:rFonts w:cs="Calibri"/>
              <w:sz w:val="20"/>
            </w:rPr>
          </w:pPr>
        </w:p>
      </w:tc>
    </w:tr>
    <w:tr w:rsidR="006E74B0" w:rsidRPr="002F0215" w14:paraId="270173BF" w14:textId="77777777" w:rsidTr="006E74B0">
      <w:trPr>
        <w:trHeight w:val="338"/>
        <w:jc w:val="center"/>
      </w:trPr>
      <w:tc>
        <w:tcPr>
          <w:tcW w:w="1935" w:type="dxa"/>
          <w:vMerge/>
          <w:vAlign w:val="center"/>
        </w:tcPr>
        <w:p w14:paraId="4C98878A" w14:textId="77777777" w:rsidR="000F79EC" w:rsidRPr="002F0215" w:rsidRDefault="000F79EC" w:rsidP="002D7529">
          <w:pPr>
            <w:jc w:val="center"/>
            <w:rPr>
              <w:sz w:val="20"/>
            </w:rPr>
          </w:pPr>
        </w:p>
      </w:tc>
      <w:tc>
        <w:tcPr>
          <w:tcW w:w="3447" w:type="dxa"/>
          <w:vMerge/>
          <w:vAlign w:val="center"/>
        </w:tcPr>
        <w:p w14:paraId="1294A3FC" w14:textId="77777777" w:rsidR="000F79EC" w:rsidRPr="002F0215" w:rsidRDefault="000F79EC" w:rsidP="002D7529">
          <w:pPr>
            <w:jc w:val="center"/>
          </w:pPr>
        </w:p>
      </w:tc>
      <w:tc>
        <w:tcPr>
          <w:tcW w:w="1276" w:type="dxa"/>
          <w:vAlign w:val="center"/>
        </w:tcPr>
        <w:p w14:paraId="6B63AEC5" w14:textId="77777777" w:rsidR="000F79EC" w:rsidRPr="002F0215" w:rsidRDefault="000F79EC" w:rsidP="002D7529">
          <w:pPr>
            <w:jc w:val="center"/>
          </w:pPr>
          <w:r>
            <w:t>01</w:t>
          </w:r>
        </w:p>
      </w:tc>
      <w:tc>
        <w:tcPr>
          <w:tcW w:w="3104" w:type="dxa"/>
          <w:vAlign w:val="center"/>
        </w:tcPr>
        <w:p w14:paraId="6A34AC8E" w14:textId="77777777" w:rsidR="000F79EC" w:rsidRPr="002F0215" w:rsidRDefault="000F79EC" w:rsidP="002D7529">
          <w:pPr>
            <w:jc w:val="center"/>
            <w:rPr>
              <w:rFonts w:cs="Calibri"/>
            </w:rPr>
          </w:pPr>
          <w:r w:rsidRPr="004F2A8C">
            <w:rPr>
              <w:rFonts w:cs="Calibri"/>
              <w:szCs w:val="23"/>
            </w:rPr>
            <w:t xml:space="preserve">HOJA:  </w:t>
          </w:r>
          <w:r w:rsidRPr="004F2A8C">
            <w:rPr>
              <w:rFonts w:cs="Calibri"/>
              <w:szCs w:val="23"/>
            </w:rPr>
            <w:fldChar w:fldCharType="begin"/>
          </w:r>
          <w:r w:rsidRPr="004F2A8C">
            <w:rPr>
              <w:rFonts w:cs="Calibri"/>
              <w:szCs w:val="23"/>
            </w:rPr>
            <w:instrText>PAGE  \* Arabic  \* MERGEFORMAT</w:instrText>
          </w:r>
          <w:r w:rsidRPr="004F2A8C">
            <w:rPr>
              <w:rFonts w:cs="Calibri"/>
              <w:szCs w:val="23"/>
            </w:rPr>
            <w:fldChar w:fldCharType="separate"/>
          </w:r>
          <w:r w:rsidR="00B35137">
            <w:rPr>
              <w:rFonts w:cs="Calibri"/>
              <w:noProof/>
              <w:szCs w:val="23"/>
            </w:rPr>
            <w:t>2</w:t>
          </w:r>
          <w:r w:rsidRPr="004F2A8C">
            <w:rPr>
              <w:rFonts w:cs="Calibri"/>
              <w:szCs w:val="23"/>
            </w:rPr>
            <w:fldChar w:fldCharType="end"/>
          </w:r>
          <w:r w:rsidRPr="004F2A8C">
            <w:rPr>
              <w:rFonts w:cs="Calibri"/>
              <w:szCs w:val="23"/>
            </w:rPr>
            <w:t xml:space="preserve">  DE: </w:t>
          </w:r>
          <w:r w:rsidRPr="004F2A8C">
            <w:rPr>
              <w:rFonts w:cs="Calibri"/>
              <w:szCs w:val="23"/>
            </w:rPr>
            <w:fldChar w:fldCharType="begin"/>
          </w:r>
          <w:r w:rsidRPr="004F2A8C">
            <w:rPr>
              <w:rFonts w:cs="Calibri"/>
              <w:szCs w:val="23"/>
            </w:rPr>
            <w:instrText>NUMPAGES  \* Arabic  \* MERGEFORMAT</w:instrText>
          </w:r>
          <w:r w:rsidRPr="004F2A8C">
            <w:rPr>
              <w:rFonts w:cs="Calibri"/>
              <w:szCs w:val="23"/>
            </w:rPr>
            <w:fldChar w:fldCharType="separate"/>
          </w:r>
          <w:r w:rsidR="00B35137">
            <w:rPr>
              <w:rFonts w:cs="Calibri"/>
              <w:noProof/>
              <w:szCs w:val="23"/>
            </w:rPr>
            <w:t>2</w:t>
          </w:r>
          <w:r w:rsidRPr="004F2A8C">
            <w:rPr>
              <w:rFonts w:cs="Calibri"/>
              <w:szCs w:val="23"/>
            </w:rPr>
            <w:fldChar w:fldCharType="end"/>
          </w:r>
        </w:p>
      </w:tc>
      <w:tc>
        <w:tcPr>
          <w:tcW w:w="1367" w:type="dxa"/>
          <w:vMerge/>
          <w:vAlign w:val="center"/>
        </w:tcPr>
        <w:p w14:paraId="01CCC07F" w14:textId="77777777" w:rsidR="000F79EC" w:rsidRPr="002F0215" w:rsidRDefault="000F79EC" w:rsidP="002D7529">
          <w:pPr>
            <w:jc w:val="center"/>
            <w:rPr>
              <w:rFonts w:cs="Calibri"/>
              <w:b/>
              <w:sz w:val="20"/>
            </w:rPr>
          </w:pPr>
        </w:p>
      </w:tc>
    </w:tr>
  </w:tbl>
  <w:p w14:paraId="13AF9557" w14:textId="713E75F7" w:rsidR="000F79EC" w:rsidRDefault="000F79EC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E535B"/>
    <w:multiLevelType w:val="hybridMultilevel"/>
    <w:tmpl w:val="05E0D89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008507A">
      <w:start w:val="1"/>
      <w:numFmt w:val="decimal"/>
      <w:lvlText w:val="%2."/>
      <w:lvlJc w:val="left"/>
      <w:pPr>
        <w:ind w:left="-794" w:hanging="525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-239" w:hanging="180"/>
      </w:pPr>
    </w:lvl>
    <w:lvl w:ilvl="3" w:tplc="240A000F" w:tentative="1">
      <w:start w:val="1"/>
      <w:numFmt w:val="decimal"/>
      <w:lvlText w:val="%4."/>
      <w:lvlJc w:val="left"/>
      <w:pPr>
        <w:ind w:left="481" w:hanging="360"/>
      </w:pPr>
    </w:lvl>
    <w:lvl w:ilvl="4" w:tplc="240A0019" w:tentative="1">
      <w:start w:val="1"/>
      <w:numFmt w:val="lowerLetter"/>
      <w:lvlText w:val="%5."/>
      <w:lvlJc w:val="left"/>
      <w:pPr>
        <w:ind w:left="1201" w:hanging="360"/>
      </w:pPr>
    </w:lvl>
    <w:lvl w:ilvl="5" w:tplc="240A001B" w:tentative="1">
      <w:start w:val="1"/>
      <w:numFmt w:val="lowerRoman"/>
      <w:lvlText w:val="%6."/>
      <w:lvlJc w:val="right"/>
      <w:pPr>
        <w:ind w:left="1921" w:hanging="180"/>
      </w:pPr>
    </w:lvl>
    <w:lvl w:ilvl="6" w:tplc="240A000F" w:tentative="1">
      <w:start w:val="1"/>
      <w:numFmt w:val="decimal"/>
      <w:lvlText w:val="%7."/>
      <w:lvlJc w:val="left"/>
      <w:pPr>
        <w:ind w:left="2641" w:hanging="360"/>
      </w:pPr>
    </w:lvl>
    <w:lvl w:ilvl="7" w:tplc="240A0019" w:tentative="1">
      <w:start w:val="1"/>
      <w:numFmt w:val="lowerLetter"/>
      <w:lvlText w:val="%8."/>
      <w:lvlJc w:val="left"/>
      <w:pPr>
        <w:ind w:left="3361" w:hanging="360"/>
      </w:pPr>
    </w:lvl>
    <w:lvl w:ilvl="8" w:tplc="240A001B" w:tentative="1">
      <w:start w:val="1"/>
      <w:numFmt w:val="lowerRoman"/>
      <w:lvlText w:val="%9."/>
      <w:lvlJc w:val="right"/>
      <w:pPr>
        <w:ind w:left="4081" w:hanging="180"/>
      </w:pPr>
    </w:lvl>
  </w:abstractNum>
  <w:abstractNum w:abstractNumId="1" w15:restartNumberingAfterBreak="0">
    <w:nsid w:val="05A82B5A"/>
    <w:multiLevelType w:val="multilevel"/>
    <w:tmpl w:val="2BB044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083470E2"/>
    <w:multiLevelType w:val="hybridMultilevel"/>
    <w:tmpl w:val="A2F405BA"/>
    <w:lvl w:ilvl="0" w:tplc="42B20406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25" w:hanging="360"/>
      </w:pPr>
    </w:lvl>
    <w:lvl w:ilvl="2" w:tplc="240A001B" w:tentative="1">
      <w:start w:val="1"/>
      <w:numFmt w:val="lowerRoman"/>
      <w:lvlText w:val="%3."/>
      <w:lvlJc w:val="right"/>
      <w:pPr>
        <w:ind w:left="1845" w:hanging="180"/>
      </w:pPr>
    </w:lvl>
    <w:lvl w:ilvl="3" w:tplc="240A000F" w:tentative="1">
      <w:start w:val="1"/>
      <w:numFmt w:val="decimal"/>
      <w:lvlText w:val="%4."/>
      <w:lvlJc w:val="left"/>
      <w:pPr>
        <w:ind w:left="2565" w:hanging="360"/>
      </w:pPr>
    </w:lvl>
    <w:lvl w:ilvl="4" w:tplc="240A0019" w:tentative="1">
      <w:start w:val="1"/>
      <w:numFmt w:val="lowerLetter"/>
      <w:lvlText w:val="%5."/>
      <w:lvlJc w:val="left"/>
      <w:pPr>
        <w:ind w:left="3285" w:hanging="360"/>
      </w:pPr>
    </w:lvl>
    <w:lvl w:ilvl="5" w:tplc="240A001B" w:tentative="1">
      <w:start w:val="1"/>
      <w:numFmt w:val="lowerRoman"/>
      <w:lvlText w:val="%6."/>
      <w:lvlJc w:val="right"/>
      <w:pPr>
        <w:ind w:left="4005" w:hanging="180"/>
      </w:pPr>
    </w:lvl>
    <w:lvl w:ilvl="6" w:tplc="240A000F" w:tentative="1">
      <w:start w:val="1"/>
      <w:numFmt w:val="decimal"/>
      <w:lvlText w:val="%7."/>
      <w:lvlJc w:val="left"/>
      <w:pPr>
        <w:ind w:left="4725" w:hanging="360"/>
      </w:pPr>
    </w:lvl>
    <w:lvl w:ilvl="7" w:tplc="240A0019" w:tentative="1">
      <w:start w:val="1"/>
      <w:numFmt w:val="lowerLetter"/>
      <w:lvlText w:val="%8."/>
      <w:lvlJc w:val="left"/>
      <w:pPr>
        <w:ind w:left="5445" w:hanging="360"/>
      </w:pPr>
    </w:lvl>
    <w:lvl w:ilvl="8" w:tplc="24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08FA0394"/>
    <w:multiLevelType w:val="hybridMultilevel"/>
    <w:tmpl w:val="F02099A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05E09"/>
    <w:multiLevelType w:val="hybridMultilevel"/>
    <w:tmpl w:val="B65EE0AC"/>
    <w:lvl w:ilvl="0" w:tplc="B71C544A">
      <w:start w:val="6"/>
      <w:numFmt w:val="bullet"/>
      <w:lvlText w:val="-"/>
      <w:lvlJc w:val="left"/>
      <w:pPr>
        <w:ind w:left="72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475BB"/>
    <w:multiLevelType w:val="multilevel"/>
    <w:tmpl w:val="C91000E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67C3C87"/>
    <w:multiLevelType w:val="hybridMultilevel"/>
    <w:tmpl w:val="83049FEA"/>
    <w:lvl w:ilvl="0" w:tplc="240A0019">
      <w:start w:val="1"/>
      <w:numFmt w:val="lowerLetter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0611D"/>
    <w:multiLevelType w:val="hybridMultilevel"/>
    <w:tmpl w:val="B6B49A56"/>
    <w:lvl w:ilvl="0" w:tplc="B71C544A">
      <w:start w:val="6"/>
      <w:numFmt w:val="bullet"/>
      <w:lvlText w:val="-"/>
      <w:lvlJc w:val="left"/>
      <w:pPr>
        <w:ind w:left="108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AD12ED"/>
    <w:multiLevelType w:val="multilevel"/>
    <w:tmpl w:val="9698F0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360337"/>
    <w:multiLevelType w:val="multilevel"/>
    <w:tmpl w:val="9DF691D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74D7964"/>
    <w:multiLevelType w:val="multilevel"/>
    <w:tmpl w:val="9A36ABE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1452D4"/>
    <w:multiLevelType w:val="hybridMultilevel"/>
    <w:tmpl w:val="A4A833C8"/>
    <w:lvl w:ilvl="0" w:tplc="B71C544A">
      <w:start w:val="6"/>
      <w:numFmt w:val="bullet"/>
      <w:lvlText w:val="-"/>
      <w:lvlJc w:val="left"/>
      <w:pPr>
        <w:ind w:left="108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61483E"/>
    <w:multiLevelType w:val="hybridMultilevel"/>
    <w:tmpl w:val="66FC5854"/>
    <w:lvl w:ilvl="0" w:tplc="B71C544A">
      <w:start w:val="6"/>
      <w:numFmt w:val="bullet"/>
      <w:lvlText w:val="-"/>
      <w:lvlJc w:val="left"/>
      <w:pPr>
        <w:ind w:left="72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BB327F"/>
    <w:multiLevelType w:val="hybridMultilevel"/>
    <w:tmpl w:val="1EBA47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8C4E4A"/>
    <w:multiLevelType w:val="multilevel"/>
    <w:tmpl w:val="5E1A6F7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2FFF0386"/>
    <w:multiLevelType w:val="hybridMultilevel"/>
    <w:tmpl w:val="D08AFE3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B15B5"/>
    <w:multiLevelType w:val="multilevel"/>
    <w:tmpl w:val="C4E4162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5F7CBD"/>
    <w:multiLevelType w:val="hybridMultilevel"/>
    <w:tmpl w:val="6FC45302"/>
    <w:lvl w:ilvl="0" w:tplc="47C6D3FE">
      <w:start w:val="3"/>
      <w:numFmt w:val="bullet"/>
      <w:lvlText w:val="-"/>
      <w:lvlJc w:val="left"/>
      <w:pPr>
        <w:ind w:left="538" w:hanging="360"/>
      </w:pPr>
      <w:rPr>
        <w:rFonts w:ascii="Arial" w:eastAsia="Arial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18" w15:restartNumberingAfterBreak="0">
    <w:nsid w:val="38152EF1"/>
    <w:multiLevelType w:val="hybridMultilevel"/>
    <w:tmpl w:val="215287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008507A">
      <w:start w:val="1"/>
      <w:numFmt w:val="decimal"/>
      <w:lvlText w:val="%2."/>
      <w:lvlJc w:val="left"/>
      <w:pPr>
        <w:ind w:left="-794" w:hanging="525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-239" w:hanging="180"/>
      </w:pPr>
    </w:lvl>
    <w:lvl w:ilvl="3" w:tplc="240A000F" w:tentative="1">
      <w:start w:val="1"/>
      <w:numFmt w:val="decimal"/>
      <w:lvlText w:val="%4."/>
      <w:lvlJc w:val="left"/>
      <w:pPr>
        <w:ind w:left="481" w:hanging="360"/>
      </w:pPr>
    </w:lvl>
    <w:lvl w:ilvl="4" w:tplc="240A0019" w:tentative="1">
      <w:start w:val="1"/>
      <w:numFmt w:val="lowerLetter"/>
      <w:lvlText w:val="%5."/>
      <w:lvlJc w:val="left"/>
      <w:pPr>
        <w:ind w:left="1201" w:hanging="360"/>
      </w:pPr>
    </w:lvl>
    <w:lvl w:ilvl="5" w:tplc="240A001B" w:tentative="1">
      <w:start w:val="1"/>
      <w:numFmt w:val="lowerRoman"/>
      <w:lvlText w:val="%6."/>
      <w:lvlJc w:val="right"/>
      <w:pPr>
        <w:ind w:left="1921" w:hanging="180"/>
      </w:pPr>
    </w:lvl>
    <w:lvl w:ilvl="6" w:tplc="240A000F" w:tentative="1">
      <w:start w:val="1"/>
      <w:numFmt w:val="decimal"/>
      <w:lvlText w:val="%7."/>
      <w:lvlJc w:val="left"/>
      <w:pPr>
        <w:ind w:left="2641" w:hanging="360"/>
      </w:pPr>
    </w:lvl>
    <w:lvl w:ilvl="7" w:tplc="240A0019" w:tentative="1">
      <w:start w:val="1"/>
      <w:numFmt w:val="lowerLetter"/>
      <w:lvlText w:val="%8."/>
      <w:lvlJc w:val="left"/>
      <w:pPr>
        <w:ind w:left="3361" w:hanging="360"/>
      </w:pPr>
    </w:lvl>
    <w:lvl w:ilvl="8" w:tplc="240A001B" w:tentative="1">
      <w:start w:val="1"/>
      <w:numFmt w:val="lowerRoman"/>
      <w:lvlText w:val="%9."/>
      <w:lvlJc w:val="right"/>
      <w:pPr>
        <w:ind w:left="4081" w:hanging="180"/>
      </w:pPr>
    </w:lvl>
  </w:abstractNum>
  <w:abstractNum w:abstractNumId="19" w15:restartNumberingAfterBreak="0">
    <w:nsid w:val="48534B9C"/>
    <w:multiLevelType w:val="hybridMultilevel"/>
    <w:tmpl w:val="CE0076FA"/>
    <w:lvl w:ilvl="0" w:tplc="240A0001">
      <w:start w:val="1"/>
      <w:numFmt w:val="bullet"/>
      <w:lvlText w:val=""/>
      <w:lvlJc w:val="left"/>
      <w:pPr>
        <w:ind w:left="2388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310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382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454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526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98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670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742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8148" w:hanging="360"/>
      </w:pPr>
      <w:rPr>
        <w:rFonts w:ascii="Wingdings" w:hAnsi="Wingdings" w:hint="default"/>
      </w:rPr>
    </w:lvl>
  </w:abstractNum>
  <w:abstractNum w:abstractNumId="20" w15:restartNumberingAfterBreak="0">
    <w:nsid w:val="4CC26BB1"/>
    <w:multiLevelType w:val="multilevel"/>
    <w:tmpl w:val="A0C06FF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D8227B4"/>
    <w:multiLevelType w:val="hybridMultilevel"/>
    <w:tmpl w:val="9F5AB1B0"/>
    <w:lvl w:ilvl="0" w:tplc="662060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5380351"/>
    <w:multiLevelType w:val="hybridMultilevel"/>
    <w:tmpl w:val="EF72A884"/>
    <w:lvl w:ilvl="0" w:tplc="B71C544A">
      <w:start w:val="6"/>
      <w:numFmt w:val="bullet"/>
      <w:lvlText w:val="-"/>
      <w:lvlJc w:val="left"/>
      <w:pPr>
        <w:ind w:left="72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BA6D11"/>
    <w:multiLevelType w:val="hybridMultilevel"/>
    <w:tmpl w:val="F7843D1A"/>
    <w:lvl w:ilvl="0" w:tplc="B71C544A">
      <w:start w:val="6"/>
      <w:numFmt w:val="bullet"/>
      <w:lvlText w:val="-"/>
      <w:lvlJc w:val="left"/>
      <w:pPr>
        <w:ind w:left="36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70C38C1"/>
    <w:multiLevelType w:val="multilevel"/>
    <w:tmpl w:val="92ECE0DE"/>
    <w:lvl w:ilvl="0">
      <w:start w:val="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72D14DB"/>
    <w:multiLevelType w:val="multilevel"/>
    <w:tmpl w:val="98C2B5C4"/>
    <w:lvl w:ilvl="0">
      <w:start w:val="1"/>
      <w:numFmt w:val="decimal"/>
      <w:lvlText w:val="%1."/>
      <w:lvlJc w:val="left"/>
      <w:pPr>
        <w:ind w:left="783" w:hanging="668"/>
      </w:pPr>
      <w:rPr>
        <w:rFonts w:hint="default"/>
        <w:lang w:val="es-ES" w:eastAsia="es-ES" w:bidi="es-ES"/>
      </w:rPr>
    </w:lvl>
    <w:lvl w:ilvl="1">
      <w:start w:val="19"/>
      <w:numFmt w:val="upperLetter"/>
      <w:lvlText w:val="%1.%2"/>
      <w:lvlJc w:val="left"/>
      <w:pPr>
        <w:ind w:left="783" w:hanging="668"/>
      </w:pPr>
      <w:rPr>
        <w:rFonts w:hint="default"/>
        <w:lang w:val="es-ES" w:eastAsia="es-ES" w:bidi="es-ES"/>
      </w:rPr>
    </w:lvl>
    <w:lvl w:ilvl="2">
      <w:start w:val="1"/>
      <w:numFmt w:val="lowerLetter"/>
      <w:lvlText w:val="%3."/>
      <w:lvlJc w:val="left"/>
      <w:pPr>
        <w:ind w:left="816" w:hanging="351"/>
      </w:pPr>
      <w:rPr>
        <w:rFonts w:hint="default"/>
        <w:b/>
        <w:bCs/>
        <w:w w:val="102"/>
        <w:sz w:val="21"/>
        <w:szCs w:val="21"/>
        <w:lang w:val="es-ES" w:eastAsia="es-ES" w:bidi="es-ES"/>
      </w:rPr>
    </w:lvl>
    <w:lvl w:ilvl="3">
      <w:start w:val="1"/>
      <w:numFmt w:val="decimal"/>
      <w:lvlText w:val="%4."/>
      <w:lvlJc w:val="left"/>
      <w:pPr>
        <w:ind w:left="816" w:hanging="351"/>
        <w:jc w:val="right"/>
      </w:pPr>
      <w:rPr>
        <w:rFonts w:ascii="Arial" w:eastAsia="Arial" w:hAnsi="Arial" w:cs="Arial" w:hint="default"/>
        <w:b/>
        <w:bCs/>
        <w:w w:val="102"/>
        <w:sz w:val="21"/>
        <w:szCs w:val="21"/>
        <w:lang w:val="es-ES" w:eastAsia="es-ES" w:bidi="es-ES"/>
      </w:rPr>
    </w:lvl>
    <w:lvl w:ilvl="4">
      <w:numFmt w:val="bullet"/>
      <w:lvlText w:val="•"/>
      <w:lvlJc w:val="left"/>
      <w:pPr>
        <w:ind w:left="3633" w:hanging="351"/>
      </w:pPr>
      <w:rPr>
        <w:rFonts w:hint="default"/>
        <w:lang w:val="es-ES" w:eastAsia="es-ES" w:bidi="es-ES"/>
      </w:rPr>
    </w:lvl>
    <w:lvl w:ilvl="5">
      <w:numFmt w:val="bullet"/>
      <w:lvlText w:val="•"/>
      <w:lvlJc w:val="left"/>
      <w:pPr>
        <w:ind w:left="4571" w:hanging="351"/>
      </w:pPr>
      <w:rPr>
        <w:rFonts w:hint="default"/>
        <w:lang w:val="es-ES" w:eastAsia="es-ES" w:bidi="es-ES"/>
      </w:rPr>
    </w:lvl>
    <w:lvl w:ilvl="6">
      <w:numFmt w:val="bullet"/>
      <w:lvlText w:val="•"/>
      <w:lvlJc w:val="left"/>
      <w:pPr>
        <w:ind w:left="5508" w:hanging="351"/>
      </w:pPr>
      <w:rPr>
        <w:rFonts w:hint="default"/>
        <w:lang w:val="es-ES" w:eastAsia="es-ES" w:bidi="es-ES"/>
      </w:rPr>
    </w:lvl>
    <w:lvl w:ilvl="7">
      <w:numFmt w:val="bullet"/>
      <w:lvlText w:val="•"/>
      <w:lvlJc w:val="left"/>
      <w:pPr>
        <w:ind w:left="6446" w:hanging="351"/>
      </w:pPr>
      <w:rPr>
        <w:rFonts w:hint="default"/>
        <w:lang w:val="es-ES" w:eastAsia="es-ES" w:bidi="es-ES"/>
      </w:rPr>
    </w:lvl>
    <w:lvl w:ilvl="8">
      <w:numFmt w:val="bullet"/>
      <w:lvlText w:val="•"/>
      <w:lvlJc w:val="left"/>
      <w:pPr>
        <w:ind w:left="7384" w:hanging="351"/>
      </w:pPr>
      <w:rPr>
        <w:rFonts w:hint="default"/>
        <w:lang w:val="es-ES" w:eastAsia="es-ES" w:bidi="es-ES"/>
      </w:rPr>
    </w:lvl>
  </w:abstractNum>
  <w:abstractNum w:abstractNumId="26" w15:restartNumberingAfterBreak="0">
    <w:nsid w:val="5A0D6F8A"/>
    <w:multiLevelType w:val="hybridMultilevel"/>
    <w:tmpl w:val="8C6221C2"/>
    <w:lvl w:ilvl="0" w:tplc="CF709D1A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EF7A35"/>
    <w:multiLevelType w:val="multilevel"/>
    <w:tmpl w:val="B40832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F9B0FB5"/>
    <w:multiLevelType w:val="multilevel"/>
    <w:tmpl w:val="C38673BC"/>
    <w:lvl w:ilvl="0">
      <w:start w:val="5"/>
      <w:numFmt w:val="decimal"/>
      <w:lvlText w:val="%1."/>
      <w:lvlJc w:val="left"/>
      <w:pPr>
        <w:ind w:left="961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11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ascii="Franklin Gothic Medium" w:hAnsi="Franklin Gothic Medium" w:hint="default"/>
        <w:b/>
      </w:rPr>
    </w:lvl>
    <w:lvl w:ilvl="3">
      <w:start w:val="1"/>
      <w:numFmt w:val="decimal"/>
      <w:lvlText w:val="%1.%2.%3.%4."/>
      <w:lvlJc w:val="left"/>
      <w:pPr>
        <w:ind w:left="543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326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5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21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2484" w:hanging="1800"/>
      </w:pPr>
      <w:rPr>
        <w:rFonts w:hint="default"/>
        <w:b/>
      </w:rPr>
    </w:lvl>
  </w:abstractNum>
  <w:abstractNum w:abstractNumId="29" w15:restartNumberingAfterBreak="0">
    <w:nsid w:val="68277E6E"/>
    <w:multiLevelType w:val="multilevel"/>
    <w:tmpl w:val="521EDC48"/>
    <w:lvl w:ilvl="0">
      <w:start w:val="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8CF1438"/>
    <w:multiLevelType w:val="hybridMultilevel"/>
    <w:tmpl w:val="4600054E"/>
    <w:lvl w:ilvl="0" w:tplc="CF709D1A">
      <w:start w:val="1"/>
      <w:numFmt w:val="lowerLetter"/>
      <w:lvlText w:val="%1."/>
      <w:lvlJc w:val="left"/>
      <w:pPr>
        <w:ind w:left="3479" w:hanging="360"/>
      </w:pPr>
      <w:rPr>
        <w:rFonts w:hint="default"/>
        <w:b/>
      </w:rPr>
    </w:lvl>
    <w:lvl w:ilvl="1" w:tplc="7008507A">
      <w:start w:val="1"/>
      <w:numFmt w:val="decimal"/>
      <w:lvlText w:val="%2."/>
      <w:lvlJc w:val="left"/>
      <w:pPr>
        <w:ind w:left="1965" w:hanging="525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D0358DE"/>
    <w:multiLevelType w:val="hybridMultilevel"/>
    <w:tmpl w:val="6FA2F270"/>
    <w:lvl w:ilvl="0" w:tplc="744C2B82">
      <w:start w:val="1"/>
      <w:numFmt w:val="decimal"/>
      <w:lvlText w:val="%1."/>
      <w:lvlJc w:val="left"/>
      <w:pPr>
        <w:ind w:left="720" w:hanging="360"/>
      </w:pPr>
      <w:rPr>
        <w:rFonts w:cs="Tahoma"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2736BA"/>
    <w:multiLevelType w:val="hybridMultilevel"/>
    <w:tmpl w:val="BBF40FFE"/>
    <w:lvl w:ilvl="0" w:tplc="C1AED06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2160" w:hanging="360"/>
      </w:pPr>
    </w:lvl>
    <w:lvl w:ilvl="2" w:tplc="240A001B" w:tentative="1">
      <w:start w:val="1"/>
      <w:numFmt w:val="lowerRoman"/>
      <w:lvlText w:val="%3."/>
      <w:lvlJc w:val="right"/>
      <w:pPr>
        <w:ind w:left="2880" w:hanging="180"/>
      </w:pPr>
    </w:lvl>
    <w:lvl w:ilvl="3" w:tplc="240A000F" w:tentative="1">
      <w:start w:val="1"/>
      <w:numFmt w:val="decimal"/>
      <w:lvlText w:val="%4."/>
      <w:lvlJc w:val="left"/>
      <w:pPr>
        <w:ind w:left="3600" w:hanging="360"/>
      </w:pPr>
    </w:lvl>
    <w:lvl w:ilvl="4" w:tplc="240A0019" w:tentative="1">
      <w:start w:val="1"/>
      <w:numFmt w:val="lowerLetter"/>
      <w:lvlText w:val="%5."/>
      <w:lvlJc w:val="left"/>
      <w:pPr>
        <w:ind w:left="4320" w:hanging="360"/>
      </w:pPr>
    </w:lvl>
    <w:lvl w:ilvl="5" w:tplc="240A001B" w:tentative="1">
      <w:start w:val="1"/>
      <w:numFmt w:val="lowerRoman"/>
      <w:lvlText w:val="%6."/>
      <w:lvlJc w:val="right"/>
      <w:pPr>
        <w:ind w:left="5040" w:hanging="180"/>
      </w:pPr>
    </w:lvl>
    <w:lvl w:ilvl="6" w:tplc="240A000F" w:tentative="1">
      <w:start w:val="1"/>
      <w:numFmt w:val="decimal"/>
      <w:lvlText w:val="%7."/>
      <w:lvlJc w:val="left"/>
      <w:pPr>
        <w:ind w:left="5760" w:hanging="360"/>
      </w:pPr>
    </w:lvl>
    <w:lvl w:ilvl="7" w:tplc="240A0019" w:tentative="1">
      <w:start w:val="1"/>
      <w:numFmt w:val="lowerLetter"/>
      <w:lvlText w:val="%8."/>
      <w:lvlJc w:val="left"/>
      <w:pPr>
        <w:ind w:left="6480" w:hanging="360"/>
      </w:pPr>
    </w:lvl>
    <w:lvl w:ilvl="8" w:tplc="24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B40B95"/>
    <w:multiLevelType w:val="hybridMultilevel"/>
    <w:tmpl w:val="17D224CC"/>
    <w:lvl w:ilvl="0" w:tplc="B57610CE">
      <w:start w:val="1"/>
      <w:numFmt w:val="lowerLetter"/>
      <w:lvlText w:val="%1."/>
      <w:lvlJc w:val="left"/>
      <w:pPr>
        <w:ind w:left="1080" w:hanging="360"/>
      </w:pPr>
      <w:rPr>
        <w:rFonts w:ascii="Franklin Gothic Medium" w:eastAsia="Times New Roman" w:hAnsi="Franklin Gothic Medium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D61BBD"/>
    <w:multiLevelType w:val="hybridMultilevel"/>
    <w:tmpl w:val="AD60D9AE"/>
    <w:lvl w:ilvl="0" w:tplc="2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974292"/>
    <w:multiLevelType w:val="multilevel"/>
    <w:tmpl w:val="2BB04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6F21EA"/>
    <w:multiLevelType w:val="multilevel"/>
    <w:tmpl w:val="D9647D58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BC17033"/>
    <w:multiLevelType w:val="hybridMultilevel"/>
    <w:tmpl w:val="2A6A723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F235E7"/>
    <w:multiLevelType w:val="multilevel"/>
    <w:tmpl w:val="A0C06FF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C40685A"/>
    <w:multiLevelType w:val="hybridMultilevel"/>
    <w:tmpl w:val="00180424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813F5"/>
    <w:multiLevelType w:val="hybridMultilevel"/>
    <w:tmpl w:val="9E9C2D9E"/>
    <w:lvl w:ilvl="0" w:tplc="B71C544A">
      <w:start w:val="6"/>
      <w:numFmt w:val="bullet"/>
      <w:lvlText w:val="-"/>
      <w:lvlJc w:val="left"/>
      <w:pPr>
        <w:ind w:left="720" w:hanging="360"/>
      </w:pPr>
      <w:rPr>
        <w:rFonts w:ascii="Franklin Gothic Medium" w:eastAsia="Franklin Gothic Medium" w:hAnsi="Franklin Gothic Medium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664D07"/>
    <w:multiLevelType w:val="multilevel"/>
    <w:tmpl w:val="9D2654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274752899">
    <w:abstractNumId w:val="28"/>
  </w:num>
  <w:num w:numId="2" w16cid:durableId="1842348341">
    <w:abstractNumId w:val="19"/>
  </w:num>
  <w:num w:numId="3" w16cid:durableId="437411652">
    <w:abstractNumId w:val="17"/>
  </w:num>
  <w:num w:numId="4" w16cid:durableId="163787713">
    <w:abstractNumId w:val="33"/>
  </w:num>
  <w:num w:numId="5" w16cid:durableId="1949696710">
    <w:abstractNumId w:val="32"/>
  </w:num>
  <w:num w:numId="6" w16cid:durableId="1753308203">
    <w:abstractNumId w:val="30"/>
  </w:num>
  <w:num w:numId="7" w16cid:durableId="383138113">
    <w:abstractNumId w:val="34"/>
  </w:num>
  <w:num w:numId="8" w16cid:durableId="1892691282">
    <w:abstractNumId w:val="8"/>
  </w:num>
  <w:num w:numId="9" w16cid:durableId="745493845">
    <w:abstractNumId w:val="15"/>
  </w:num>
  <w:num w:numId="10" w16cid:durableId="837616725">
    <w:abstractNumId w:val="27"/>
  </w:num>
  <w:num w:numId="11" w16cid:durableId="1851214273">
    <w:abstractNumId w:val="6"/>
  </w:num>
  <w:num w:numId="12" w16cid:durableId="791755021">
    <w:abstractNumId w:val="31"/>
  </w:num>
  <w:num w:numId="13" w16cid:durableId="2003198424">
    <w:abstractNumId w:val="7"/>
  </w:num>
  <w:num w:numId="14" w16cid:durableId="160127983">
    <w:abstractNumId w:val="11"/>
  </w:num>
  <w:num w:numId="15" w16cid:durableId="711928190">
    <w:abstractNumId w:val="40"/>
  </w:num>
  <w:num w:numId="16" w16cid:durableId="469372701">
    <w:abstractNumId w:val="22"/>
  </w:num>
  <w:num w:numId="17" w16cid:durableId="1716463446">
    <w:abstractNumId w:val="12"/>
  </w:num>
  <w:num w:numId="18" w16cid:durableId="1661813881">
    <w:abstractNumId w:val="18"/>
  </w:num>
  <w:num w:numId="19" w16cid:durableId="996306632">
    <w:abstractNumId w:val="3"/>
  </w:num>
  <w:num w:numId="20" w16cid:durableId="2015495260">
    <w:abstractNumId w:val="0"/>
  </w:num>
  <w:num w:numId="21" w16cid:durableId="1305507667">
    <w:abstractNumId w:val="25"/>
  </w:num>
  <w:num w:numId="22" w16cid:durableId="336546129">
    <w:abstractNumId w:val="16"/>
  </w:num>
  <w:num w:numId="23" w16cid:durableId="851072981">
    <w:abstractNumId w:val="20"/>
  </w:num>
  <w:num w:numId="24" w16cid:durableId="409469406">
    <w:abstractNumId w:val="4"/>
  </w:num>
  <w:num w:numId="25" w16cid:durableId="3829357">
    <w:abstractNumId w:val="26"/>
  </w:num>
  <w:num w:numId="26" w16cid:durableId="60759063">
    <w:abstractNumId w:val="39"/>
  </w:num>
  <w:num w:numId="27" w16cid:durableId="1982731793">
    <w:abstractNumId w:val="2"/>
  </w:num>
  <w:num w:numId="28" w16cid:durableId="972178424">
    <w:abstractNumId w:val="10"/>
  </w:num>
  <w:num w:numId="29" w16cid:durableId="1596355915">
    <w:abstractNumId w:val="35"/>
  </w:num>
  <w:num w:numId="30" w16cid:durableId="1114326539">
    <w:abstractNumId w:val="1"/>
  </w:num>
  <w:num w:numId="31" w16cid:durableId="155802399">
    <w:abstractNumId w:val="38"/>
  </w:num>
  <w:num w:numId="32" w16cid:durableId="1952930183">
    <w:abstractNumId w:val="5"/>
  </w:num>
  <w:num w:numId="33" w16cid:durableId="457846179">
    <w:abstractNumId w:val="23"/>
  </w:num>
  <w:num w:numId="34" w16cid:durableId="578177391">
    <w:abstractNumId w:val="37"/>
  </w:num>
  <w:num w:numId="35" w16cid:durableId="800684213">
    <w:abstractNumId w:val="41"/>
  </w:num>
  <w:num w:numId="36" w16cid:durableId="1482648457">
    <w:abstractNumId w:val="14"/>
  </w:num>
  <w:num w:numId="37" w16cid:durableId="1900744602">
    <w:abstractNumId w:val="29"/>
  </w:num>
  <w:num w:numId="38" w16cid:durableId="1827284122">
    <w:abstractNumId w:val="36"/>
  </w:num>
  <w:num w:numId="39" w16cid:durableId="1543595021">
    <w:abstractNumId w:val="24"/>
  </w:num>
  <w:num w:numId="40" w16cid:durableId="1627079945">
    <w:abstractNumId w:val="9"/>
  </w:num>
  <w:num w:numId="41" w16cid:durableId="1878666071">
    <w:abstractNumId w:val="13"/>
  </w:num>
  <w:num w:numId="42" w16cid:durableId="1370833478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843"/>
    <w:rsid w:val="0000491E"/>
    <w:rsid w:val="00004F2D"/>
    <w:rsid w:val="0001426A"/>
    <w:rsid w:val="0002013F"/>
    <w:rsid w:val="00030A3C"/>
    <w:rsid w:val="0003413A"/>
    <w:rsid w:val="000422A4"/>
    <w:rsid w:val="00042371"/>
    <w:rsid w:val="000657F2"/>
    <w:rsid w:val="000658A4"/>
    <w:rsid w:val="00067316"/>
    <w:rsid w:val="00070048"/>
    <w:rsid w:val="000720E6"/>
    <w:rsid w:val="00077B33"/>
    <w:rsid w:val="000845B7"/>
    <w:rsid w:val="00086D2C"/>
    <w:rsid w:val="00090EA9"/>
    <w:rsid w:val="0009360A"/>
    <w:rsid w:val="00097CC0"/>
    <w:rsid w:val="00097D52"/>
    <w:rsid w:val="000A2456"/>
    <w:rsid w:val="000A4439"/>
    <w:rsid w:val="000B0EB9"/>
    <w:rsid w:val="000B5929"/>
    <w:rsid w:val="000D1A87"/>
    <w:rsid w:val="000D67E1"/>
    <w:rsid w:val="000D7E5C"/>
    <w:rsid w:val="000E6DE6"/>
    <w:rsid w:val="000F14D7"/>
    <w:rsid w:val="000F1C79"/>
    <w:rsid w:val="000F26E2"/>
    <w:rsid w:val="000F3592"/>
    <w:rsid w:val="000F79EC"/>
    <w:rsid w:val="00101759"/>
    <w:rsid w:val="00103DF4"/>
    <w:rsid w:val="001065C6"/>
    <w:rsid w:val="00112844"/>
    <w:rsid w:val="00114B19"/>
    <w:rsid w:val="0011538D"/>
    <w:rsid w:val="00116F40"/>
    <w:rsid w:val="001239AA"/>
    <w:rsid w:val="00123D0A"/>
    <w:rsid w:val="0012604D"/>
    <w:rsid w:val="0013548B"/>
    <w:rsid w:val="00135B40"/>
    <w:rsid w:val="00140861"/>
    <w:rsid w:val="001431CF"/>
    <w:rsid w:val="001447A2"/>
    <w:rsid w:val="001505D8"/>
    <w:rsid w:val="0015390B"/>
    <w:rsid w:val="00166E49"/>
    <w:rsid w:val="0017121E"/>
    <w:rsid w:val="00173691"/>
    <w:rsid w:val="001741CF"/>
    <w:rsid w:val="00184975"/>
    <w:rsid w:val="001864D6"/>
    <w:rsid w:val="00197CE7"/>
    <w:rsid w:val="001A3C75"/>
    <w:rsid w:val="001A460A"/>
    <w:rsid w:val="001B0A07"/>
    <w:rsid w:val="001B5926"/>
    <w:rsid w:val="001D1707"/>
    <w:rsid w:val="001D3FD9"/>
    <w:rsid w:val="001D50EE"/>
    <w:rsid w:val="001E619F"/>
    <w:rsid w:val="001F4355"/>
    <w:rsid w:val="00202B3C"/>
    <w:rsid w:val="00210E6F"/>
    <w:rsid w:val="002164D7"/>
    <w:rsid w:val="0022718C"/>
    <w:rsid w:val="00230A9F"/>
    <w:rsid w:val="00236A92"/>
    <w:rsid w:val="00242D09"/>
    <w:rsid w:val="0025723D"/>
    <w:rsid w:val="00260CFB"/>
    <w:rsid w:val="00261504"/>
    <w:rsid w:val="002679AD"/>
    <w:rsid w:val="00272AB7"/>
    <w:rsid w:val="00277661"/>
    <w:rsid w:val="00281628"/>
    <w:rsid w:val="00287170"/>
    <w:rsid w:val="00297BE8"/>
    <w:rsid w:val="002A3AB7"/>
    <w:rsid w:val="002A508D"/>
    <w:rsid w:val="002A5EF1"/>
    <w:rsid w:val="002A64C7"/>
    <w:rsid w:val="002D7529"/>
    <w:rsid w:val="002E3446"/>
    <w:rsid w:val="002E69BD"/>
    <w:rsid w:val="002F127B"/>
    <w:rsid w:val="002F4C2B"/>
    <w:rsid w:val="002F5E27"/>
    <w:rsid w:val="00303531"/>
    <w:rsid w:val="00307762"/>
    <w:rsid w:val="00320D20"/>
    <w:rsid w:val="0033682A"/>
    <w:rsid w:val="00337183"/>
    <w:rsid w:val="0035034F"/>
    <w:rsid w:val="003508D1"/>
    <w:rsid w:val="00361C51"/>
    <w:rsid w:val="00363FA1"/>
    <w:rsid w:val="0036426C"/>
    <w:rsid w:val="00373109"/>
    <w:rsid w:val="003875F4"/>
    <w:rsid w:val="00390C0A"/>
    <w:rsid w:val="00391506"/>
    <w:rsid w:val="003A23EE"/>
    <w:rsid w:val="003A7412"/>
    <w:rsid w:val="003C3431"/>
    <w:rsid w:val="003D1617"/>
    <w:rsid w:val="003E4C32"/>
    <w:rsid w:val="004000D6"/>
    <w:rsid w:val="004065A1"/>
    <w:rsid w:val="00406F77"/>
    <w:rsid w:val="00424AFD"/>
    <w:rsid w:val="00424B28"/>
    <w:rsid w:val="004253ED"/>
    <w:rsid w:val="00426ACB"/>
    <w:rsid w:val="00426F73"/>
    <w:rsid w:val="004274A5"/>
    <w:rsid w:val="00427BA0"/>
    <w:rsid w:val="00427ECF"/>
    <w:rsid w:val="00436793"/>
    <w:rsid w:val="00442819"/>
    <w:rsid w:val="0044484D"/>
    <w:rsid w:val="004534AE"/>
    <w:rsid w:val="00460EBB"/>
    <w:rsid w:val="00466019"/>
    <w:rsid w:val="00471DC3"/>
    <w:rsid w:val="00477ED2"/>
    <w:rsid w:val="00483881"/>
    <w:rsid w:val="004860DC"/>
    <w:rsid w:val="00487D98"/>
    <w:rsid w:val="00493EDE"/>
    <w:rsid w:val="004A2D32"/>
    <w:rsid w:val="004A3CFC"/>
    <w:rsid w:val="004A55D4"/>
    <w:rsid w:val="004A7379"/>
    <w:rsid w:val="004B4438"/>
    <w:rsid w:val="004B52CF"/>
    <w:rsid w:val="004C026F"/>
    <w:rsid w:val="004C1DAD"/>
    <w:rsid w:val="004C6E8F"/>
    <w:rsid w:val="004C72AA"/>
    <w:rsid w:val="004D374B"/>
    <w:rsid w:val="004E1202"/>
    <w:rsid w:val="004E27A9"/>
    <w:rsid w:val="004F18EF"/>
    <w:rsid w:val="00502C9A"/>
    <w:rsid w:val="00504897"/>
    <w:rsid w:val="00516D9E"/>
    <w:rsid w:val="00517364"/>
    <w:rsid w:val="00527175"/>
    <w:rsid w:val="00532364"/>
    <w:rsid w:val="0053306A"/>
    <w:rsid w:val="005335F6"/>
    <w:rsid w:val="00543C20"/>
    <w:rsid w:val="00550D8D"/>
    <w:rsid w:val="00554CF0"/>
    <w:rsid w:val="005553E6"/>
    <w:rsid w:val="00566EC9"/>
    <w:rsid w:val="005700B2"/>
    <w:rsid w:val="00583405"/>
    <w:rsid w:val="005A2AD5"/>
    <w:rsid w:val="005A6B70"/>
    <w:rsid w:val="005B0C39"/>
    <w:rsid w:val="005B24C7"/>
    <w:rsid w:val="005B5138"/>
    <w:rsid w:val="005C0724"/>
    <w:rsid w:val="005C4108"/>
    <w:rsid w:val="005C7597"/>
    <w:rsid w:val="005C7A6F"/>
    <w:rsid w:val="005D1CD3"/>
    <w:rsid w:val="005D47DE"/>
    <w:rsid w:val="005D4A59"/>
    <w:rsid w:val="005F2F6E"/>
    <w:rsid w:val="005F4A4E"/>
    <w:rsid w:val="00600C1E"/>
    <w:rsid w:val="00600F9E"/>
    <w:rsid w:val="0060164D"/>
    <w:rsid w:val="00603FA7"/>
    <w:rsid w:val="006042AB"/>
    <w:rsid w:val="006047D2"/>
    <w:rsid w:val="00605BC5"/>
    <w:rsid w:val="00610EA3"/>
    <w:rsid w:val="00612170"/>
    <w:rsid w:val="00615C60"/>
    <w:rsid w:val="006162E5"/>
    <w:rsid w:val="00616C3E"/>
    <w:rsid w:val="00624225"/>
    <w:rsid w:val="00624F63"/>
    <w:rsid w:val="00625A57"/>
    <w:rsid w:val="006374DA"/>
    <w:rsid w:val="00640C14"/>
    <w:rsid w:val="006460D4"/>
    <w:rsid w:val="00647D8E"/>
    <w:rsid w:val="006518E0"/>
    <w:rsid w:val="00666B0C"/>
    <w:rsid w:val="00666CF7"/>
    <w:rsid w:val="00673FFA"/>
    <w:rsid w:val="006817A5"/>
    <w:rsid w:val="00683B1B"/>
    <w:rsid w:val="006849A6"/>
    <w:rsid w:val="00684DCB"/>
    <w:rsid w:val="00692611"/>
    <w:rsid w:val="00695D8C"/>
    <w:rsid w:val="006973B7"/>
    <w:rsid w:val="006C17C6"/>
    <w:rsid w:val="006C466F"/>
    <w:rsid w:val="006D22EF"/>
    <w:rsid w:val="006E388D"/>
    <w:rsid w:val="006E426A"/>
    <w:rsid w:val="006E74B0"/>
    <w:rsid w:val="006F08B5"/>
    <w:rsid w:val="006F29A6"/>
    <w:rsid w:val="006F7A73"/>
    <w:rsid w:val="006F7C95"/>
    <w:rsid w:val="007015AC"/>
    <w:rsid w:val="00701F1A"/>
    <w:rsid w:val="00712961"/>
    <w:rsid w:val="0071794D"/>
    <w:rsid w:val="0072568E"/>
    <w:rsid w:val="0073764D"/>
    <w:rsid w:val="007417BA"/>
    <w:rsid w:val="0074294E"/>
    <w:rsid w:val="00745082"/>
    <w:rsid w:val="007458BF"/>
    <w:rsid w:val="00746AEA"/>
    <w:rsid w:val="00747D97"/>
    <w:rsid w:val="00767722"/>
    <w:rsid w:val="0077152B"/>
    <w:rsid w:val="00771819"/>
    <w:rsid w:val="00775CA5"/>
    <w:rsid w:val="007900B1"/>
    <w:rsid w:val="00791A33"/>
    <w:rsid w:val="007A0B11"/>
    <w:rsid w:val="007A1002"/>
    <w:rsid w:val="007B0722"/>
    <w:rsid w:val="007B5E96"/>
    <w:rsid w:val="007B75BC"/>
    <w:rsid w:val="007C1E75"/>
    <w:rsid w:val="007D42A3"/>
    <w:rsid w:val="007E1FB2"/>
    <w:rsid w:val="007E5728"/>
    <w:rsid w:val="007F0117"/>
    <w:rsid w:val="007F1936"/>
    <w:rsid w:val="007F79F1"/>
    <w:rsid w:val="0080053E"/>
    <w:rsid w:val="00805F91"/>
    <w:rsid w:val="0080794D"/>
    <w:rsid w:val="00816D6C"/>
    <w:rsid w:val="0082203A"/>
    <w:rsid w:val="008354DA"/>
    <w:rsid w:val="008466CF"/>
    <w:rsid w:val="00852725"/>
    <w:rsid w:val="0085563B"/>
    <w:rsid w:val="008757CE"/>
    <w:rsid w:val="0087666B"/>
    <w:rsid w:val="00882045"/>
    <w:rsid w:val="00883BEE"/>
    <w:rsid w:val="00884D4A"/>
    <w:rsid w:val="0088524C"/>
    <w:rsid w:val="00887AF6"/>
    <w:rsid w:val="00892BBD"/>
    <w:rsid w:val="008933FD"/>
    <w:rsid w:val="008B1597"/>
    <w:rsid w:val="008B1B6A"/>
    <w:rsid w:val="008B2584"/>
    <w:rsid w:val="008B60D2"/>
    <w:rsid w:val="008B66A5"/>
    <w:rsid w:val="008C7D04"/>
    <w:rsid w:val="008D0195"/>
    <w:rsid w:val="008F2D52"/>
    <w:rsid w:val="008F659D"/>
    <w:rsid w:val="009075EB"/>
    <w:rsid w:val="0092199C"/>
    <w:rsid w:val="00921F94"/>
    <w:rsid w:val="009363B6"/>
    <w:rsid w:val="00941DCB"/>
    <w:rsid w:val="009517A8"/>
    <w:rsid w:val="0095601C"/>
    <w:rsid w:val="0096400B"/>
    <w:rsid w:val="00964DBE"/>
    <w:rsid w:val="00970D83"/>
    <w:rsid w:val="00975AD1"/>
    <w:rsid w:val="00991087"/>
    <w:rsid w:val="009932BA"/>
    <w:rsid w:val="00996726"/>
    <w:rsid w:val="00996BCD"/>
    <w:rsid w:val="0099765A"/>
    <w:rsid w:val="00997DF3"/>
    <w:rsid w:val="009B09FE"/>
    <w:rsid w:val="009B3ED9"/>
    <w:rsid w:val="009C55B2"/>
    <w:rsid w:val="009D4491"/>
    <w:rsid w:val="009D7B51"/>
    <w:rsid w:val="009E3DB8"/>
    <w:rsid w:val="009E620B"/>
    <w:rsid w:val="009F0DA0"/>
    <w:rsid w:val="009F1946"/>
    <w:rsid w:val="00A02BE3"/>
    <w:rsid w:val="00A041F2"/>
    <w:rsid w:val="00A07A1A"/>
    <w:rsid w:val="00A21525"/>
    <w:rsid w:val="00A26036"/>
    <w:rsid w:val="00A37B73"/>
    <w:rsid w:val="00A4170C"/>
    <w:rsid w:val="00A52D44"/>
    <w:rsid w:val="00A538AD"/>
    <w:rsid w:val="00A54DF4"/>
    <w:rsid w:val="00A61934"/>
    <w:rsid w:val="00A63075"/>
    <w:rsid w:val="00A634D3"/>
    <w:rsid w:val="00A6374F"/>
    <w:rsid w:val="00A6425A"/>
    <w:rsid w:val="00A709F4"/>
    <w:rsid w:val="00A7129B"/>
    <w:rsid w:val="00A74440"/>
    <w:rsid w:val="00A82BA5"/>
    <w:rsid w:val="00A82BBD"/>
    <w:rsid w:val="00AA14CD"/>
    <w:rsid w:val="00AA1CDE"/>
    <w:rsid w:val="00AA6D46"/>
    <w:rsid w:val="00AB2007"/>
    <w:rsid w:val="00AB278B"/>
    <w:rsid w:val="00AB31A8"/>
    <w:rsid w:val="00AB5555"/>
    <w:rsid w:val="00AB55E9"/>
    <w:rsid w:val="00AC2F52"/>
    <w:rsid w:val="00AD3447"/>
    <w:rsid w:val="00AE7293"/>
    <w:rsid w:val="00AE7424"/>
    <w:rsid w:val="00AF2240"/>
    <w:rsid w:val="00B037D9"/>
    <w:rsid w:val="00B06A69"/>
    <w:rsid w:val="00B10961"/>
    <w:rsid w:val="00B11CBC"/>
    <w:rsid w:val="00B15A81"/>
    <w:rsid w:val="00B17D01"/>
    <w:rsid w:val="00B23457"/>
    <w:rsid w:val="00B25AF6"/>
    <w:rsid w:val="00B34B7A"/>
    <w:rsid w:val="00B35137"/>
    <w:rsid w:val="00B3557F"/>
    <w:rsid w:val="00B365B5"/>
    <w:rsid w:val="00B4116A"/>
    <w:rsid w:val="00B64F73"/>
    <w:rsid w:val="00B65517"/>
    <w:rsid w:val="00B70C33"/>
    <w:rsid w:val="00B719AD"/>
    <w:rsid w:val="00B72CB6"/>
    <w:rsid w:val="00B73304"/>
    <w:rsid w:val="00B77D59"/>
    <w:rsid w:val="00B81944"/>
    <w:rsid w:val="00B846D6"/>
    <w:rsid w:val="00B9062B"/>
    <w:rsid w:val="00B97302"/>
    <w:rsid w:val="00BA0157"/>
    <w:rsid w:val="00BA77A2"/>
    <w:rsid w:val="00BA7800"/>
    <w:rsid w:val="00BC19F9"/>
    <w:rsid w:val="00BC5A21"/>
    <w:rsid w:val="00BC665F"/>
    <w:rsid w:val="00BD0A39"/>
    <w:rsid w:val="00BD3804"/>
    <w:rsid w:val="00BD7D72"/>
    <w:rsid w:val="00BE77EA"/>
    <w:rsid w:val="00BF0E2E"/>
    <w:rsid w:val="00C12460"/>
    <w:rsid w:val="00C14001"/>
    <w:rsid w:val="00C1509E"/>
    <w:rsid w:val="00C15342"/>
    <w:rsid w:val="00C1683C"/>
    <w:rsid w:val="00C20843"/>
    <w:rsid w:val="00C23B62"/>
    <w:rsid w:val="00C2430E"/>
    <w:rsid w:val="00C30F08"/>
    <w:rsid w:val="00C32087"/>
    <w:rsid w:val="00C35B05"/>
    <w:rsid w:val="00C375E7"/>
    <w:rsid w:val="00C41A09"/>
    <w:rsid w:val="00C42182"/>
    <w:rsid w:val="00C54ED6"/>
    <w:rsid w:val="00C55A0F"/>
    <w:rsid w:val="00C60DF6"/>
    <w:rsid w:val="00C60EC8"/>
    <w:rsid w:val="00C66D26"/>
    <w:rsid w:val="00C67131"/>
    <w:rsid w:val="00C72A88"/>
    <w:rsid w:val="00C74737"/>
    <w:rsid w:val="00C75BAA"/>
    <w:rsid w:val="00C7604F"/>
    <w:rsid w:val="00C86DB1"/>
    <w:rsid w:val="00C93326"/>
    <w:rsid w:val="00C97918"/>
    <w:rsid w:val="00CB14F7"/>
    <w:rsid w:val="00CC0225"/>
    <w:rsid w:val="00CC36F4"/>
    <w:rsid w:val="00CC57D7"/>
    <w:rsid w:val="00CC779C"/>
    <w:rsid w:val="00CE14BC"/>
    <w:rsid w:val="00CF1343"/>
    <w:rsid w:val="00CF484C"/>
    <w:rsid w:val="00CF5BC1"/>
    <w:rsid w:val="00CF7C21"/>
    <w:rsid w:val="00D01AC5"/>
    <w:rsid w:val="00D102D6"/>
    <w:rsid w:val="00D10470"/>
    <w:rsid w:val="00D12274"/>
    <w:rsid w:val="00D122DC"/>
    <w:rsid w:val="00D12545"/>
    <w:rsid w:val="00D20B9D"/>
    <w:rsid w:val="00D21248"/>
    <w:rsid w:val="00D22900"/>
    <w:rsid w:val="00D31226"/>
    <w:rsid w:val="00D35247"/>
    <w:rsid w:val="00D45A0B"/>
    <w:rsid w:val="00D47ADC"/>
    <w:rsid w:val="00D500DD"/>
    <w:rsid w:val="00D53D1B"/>
    <w:rsid w:val="00D55182"/>
    <w:rsid w:val="00D61902"/>
    <w:rsid w:val="00D63445"/>
    <w:rsid w:val="00D63721"/>
    <w:rsid w:val="00D637BE"/>
    <w:rsid w:val="00D678CD"/>
    <w:rsid w:val="00D823BC"/>
    <w:rsid w:val="00D92C60"/>
    <w:rsid w:val="00D936FE"/>
    <w:rsid w:val="00D96956"/>
    <w:rsid w:val="00DA1AB6"/>
    <w:rsid w:val="00DA21E0"/>
    <w:rsid w:val="00DB5F47"/>
    <w:rsid w:val="00DC3660"/>
    <w:rsid w:val="00DC4665"/>
    <w:rsid w:val="00DC4F2A"/>
    <w:rsid w:val="00DD3D5F"/>
    <w:rsid w:val="00DD66E7"/>
    <w:rsid w:val="00DE69C9"/>
    <w:rsid w:val="00E0432A"/>
    <w:rsid w:val="00E21617"/>
    <w:rsid w:val="00E3289C"/>
    <w:rsid w:val="00E40F61"/>
    <w:rsid w:val="00E4350C"/>
    <w:rsid w:val="00E43745"/>
    <w:rsid w:val="00E55CA9"/>
    <w:rsid w:val="00E60EE7"/>
    <w:rsid w:val="00E6250E"/>
    <w:rsid w:val="00E66AED"/>
    <w:rsid w:val="00E70461"/>
    <w:rsid w:val="00E7736B"/>
    <w:rsid w:val="00E80F2B"/>
    <w:rsid w:val="00E83F56"/>
    <w:rsid w:val="00E8456D"/>
    <w:rsid w:val="00E85CBE"/>
    <w:rsid w:val="00E950B9"/>
    <w:rsid w:val="00EA0B9C"/>
    <w:rsid w:val="00EA1B8B"/>
    <w:rsid w:val="00EA349A"/>
    <w:rsid w:val="00EA51A2"/>
    <w:rsid w:val="00EB5338"/>
    <w:rsid w:val="00EB7FB8"/>
    <w:rsid w:val="00EC4968"/>
    <w:rsid w:val="00EC576D"/>
    <w:rsid w:val="00ED10EA"/>
    <w:rsid w:val="00ED5476"/>
    <w:rsid w:val="00ED7091"/>
    <w:rsid w:val="00EE6ECF"/>
    <w:rsid w:val="00EF451B"/>
    <w:rsid w:val="00EF7412"/>
    <w:rsid w:val="00EF7D0A"/>
    <w:rsid w:val="00F11040"/>
    <w:rsid w:val="00F16C1A"/>
    <w:rsid w:val="00F17C2B"/>
    <w:rsid w:val="00F246A5"/>
    <w:rsid w:val="00F261C1"/>
    <w:rsid w:val="00F344E6"/>
    <w:rsid w:val="00F37958"/>
    <w:rsid w:val="00F43033"/>
    <w:rsid w:val="00F44A71"/>
    <w:rsid w:val="00F45724"/>
    <w:rsid w:val="00F460AE"/>
    <w:rsid w:val="00F467BE"/>
    <w:rsid w:val="00F52C42"/>
    <w:rsid w:val="00F55640"/>
    <w:rsid w:val="00F55799"/>
    <w:rsid w:val="00F5781C"/>
    <w:rsid w:val="00F57C75"/>
    <w:rsid w:val="00F57D20"/>
    <w:rsid w:val="00F6001A"/>
    <w:rsid w:val="00F60A66"/>
    <w:rsid w:val="00F62315"/>
    <w:rsid w:val="00F64039"/>
    <w:rsid w:val="00F679CF"/>
    <w:rsid w:val="00F77DDE"/>
    <w:rsid w:val="00F82CAD"/>
    <w:rsid w:val="00F845A9"/>
    <w:rsid w:val="00F873C2"/>
    <w:rsid w:val="00F966E1"/>
    <w:rsid w:val="00FA0425"/>
    <w:rsid w:val="00FA2688"/>
    <w:rsid w:val="00FA2BF2"/>
    <w:rsid w:val="00FB53A7"/>
    <w:rsid w:val="00FB7474"/>
    <w:rsid w:val="00FC6934"/>
    <w:rsid w:val="00FF3288"/>
    <w:rsid w:val="00FF5A9D"/>
    <w:rsid w:val="00FF6611"/>
    <w:rsid w:val="00FF6C13"/>
    <w:rsid w:val="00FF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EA54F0"/>
  <w15:docId w15:val="{25B9BBFF-DCF5-4FDF-ABAF-35C0C248A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Franklin Gothic Medium" w:eastAsia="Franklin Gothic Medium" w:hAnsi="Franklin Gothic Medium" w:cs="Franklin Gothic Medium"/>
      <w:lang w:val="es-ES"/>
    </w:rPr>
  </w:style>
  <w:style w:type="paragraph" w:styleId="Ttulo1">
    <w:name w:val="heading 1"/>
    <w:basedOn w:val="Normal"/>
    <w:link w:val="Ttulo1Car"/>
    <w:qFormat/>
    <w:rsid w:val="00DD66E7"/>
    <w:pPr>
      <w:ind w:left="720" w:hanging="720"/>
      <w:outlineLvl w:val="0"/>
    </w:pPr>
    <w:rPr>
      <w:rFonts w:eastAsia="Arial" w:cs="Arial"/>
      <w:b/>
      <w:bCs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5B24C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B24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</w:style>
  <w:style w:type="paragraph" w:styleId="Prrafodelista">
    <w:name w:val="List Paragraph"/>
    <w:aliases w:val="EY - Lista,EY EPM - Lista,HOJA,Bolita,List Paragraph,Párrafo de lista4,BOLADEF,Párrafo de lista3,Párrafo de lista21,BOLA,Nivel 1 OS,Colorful List Accent 1,Colorful List - Accent 11,Bullet List,FooterText,numbered,List Paragraph1,lp1"/>
    <w:basedOn w:val="Normal"/>
    <w:link w:val="PrrafodelistaCar"/>
    <w:uiPriority w:val="1"/>
    <w:qFormat/>
    <w:pPr>
      <w:ind w:left="1562" w:hanging="720"/>
    </w:pPr>
  </w:style>
  <w:style w:type="paragraph" w:customStyle="1" w:styleId="TableParagraph">
    <w:name w:val="Table Paragraph"/>
    <w:basedOn w:val="Normal"/>
    <w:uiPriority w:val="1"/>
    <w:qFormat/>
    <w:rPr>
      <w:rFonts w:ascii="Verdana" w:eastAsia="Verdana" w:hAnsi="Verdana" w:cs="Verdana"/>
    </w:rPr>
  </w:style>
  <w:style w:type="character" w:styleId="Refdecomentario">
    <w:name w:val="annotation reference"/>
    <w:basedOn w:val="Fuentedeprrafopredeter"/>
    <w:uiPriority w:val="99"/>
    <w:semiHidden/>
    <w:unhideWhenUsed/>
    <w:rsid w:val="00FF6C1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F6C1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F6C13"/>
    <w:rPr>
      <w:rFonts w:ascii="Franklin Gothic Medium" w:eastAsia="Franklin Gothic Medium" w:hAnsi="Franklin Gothic Medium" w:cs="Franklin Gothic Medium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F6C1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F6C13"/>
    <w:rPr>
      <w:rFonts w:ascii="Franklin Gothic Medium" w:eastAsia="Franklin Gothic Medium" w:hAnsi="Franklin Gothic Medium" w:cs="Franklin Gothic Medium"/>
      <w:b/>
      <w:bCs/>
      <w:sz w:val="20"/>
      <w:szCs w:val="20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6C1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6C13"/>
    <w:rPr>
      <w:rFonts w:ascii="Segoe UI" w:eastAsia="Franklin Gothic Medium" w:hAnsi="Segoe UI" w:cs="Segoe UI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16C1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C1A"/>
    <w:rPr>
      <w:rFonts w:ascii="Franklin Gothic Medium" w:eastAsia="Franklin Gothic Medium" w:hAnsi="Franklin Gothic Medium" w:cs="Franklin Gothic Medium"/>
      <w:lang w:val="es-ES"/>
    </w:rPr>
  </w:style>
  <w:style w:type="paragraph" w:styleId="Encabezado">
    <w:name w:val="header"/>
    <w:basedOn w:val="Normal"/>
    <w:link w:val="EncabezadoCar"/>
    <w:unhideWhenUsed/>
    <w:rsid w:val="00F16C1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16C1A"/>
    <w:rPr>
      <w:rFonts w:ascii="Franklin Gothic Medium" w:eastAsia="Franklin Gothic Medium" w:hAnsi="Franklin Gothic Medium" w:cs="Franklin Gothic Medium"/>
      <w:lang w:val="es-ES"/>
    </w:rPr>
  </w:style>
  <w:style w:type="character" w:styleId="Hipervnculo">
    <w:name w:val="Hyperlink"/>
    <w:basedOn w:val="Fuentedeprrafopredeter"/>
    <w:uiPriority w:val="99"/>
    <w:unhideWhenUsed/>
    <w:rsid w:val="00603FA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EE6E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390C0A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sid w:val="005B24C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5B24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s-ES"/>
    </w:rPr>
  </w:style>
  <w:style w:type="character" w:customStyle="1" w:styleId="Ttulo1Car">
    <w:name w:val="Título 1 Car"/>
    <w:link w:val="Ttulo1"/>
    <w:rsid w:val="00DD66E7"/>
    <w:rPr>
      <w:rFonts w:ascii="Franklin Gothic Medium" w:eastAsia="Arial" w:hAnsi="Franklin Gothic Medium" w:cs="Arial"/>
      <w:b/>
      <w:bCs/>
      <w:lang w:val="es-ES"/>
    </w:rPr>
  </w:style>
  <w:style w:type="paragraph" w:styleId="NormalWeb">
    <w:name w:val="Normal (Web)"/>
    <w:basedOn w:val="Normal"/>
    <w:uiPriority w:val="99"/>
    <w:rsid w:val="005B24C7"/>
    <w:pPr>
      <w:widowControl/>
      <w:autoSpaceDE/>
      <w:autoSpaceDN/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western">
    <w:name w:val="western"/>
    <w:basedOn w:val="Normal"/>
    <w:rsid w:val="005B24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rrafodelista1">
    <w:name w:val="Párrafo de lista1"/>
    <w:basedOn w:val="Normal"/>
    <w:rsid w:val="005B24C7"/>
    <w:pPr>
      <w:widowControl/>
      <w:autoSpaceDE/>
      <w:autoSpaceDN/>
      <w:spacing w:after="200" w:line="276" w:lineRule="auto"/>
      <w:ind w:left="720"/>
    </w:pPr>
    <w:rPr>
      <w:rFonts w:ascii="Calibri" w:eastAsia="Times New Roman" w:hAnsi="Calibri" w:cs="Calibri"/>
      <w:lang w:val="es-CO"/>
    </w:rPr>
  </w:style>
  <w:style w:type="character" w:customStyle="1" w:styleId="TextoindependienteCar">
    <w:name w:val="Texto independiente Car"/>
    <w:link w:val="Textoindependiente"/>
    <w:uiPriority w:val="1"/>
    <w:rsid w:val="005B24C7"/>
    <w:rPr>
      <w:rFonts w:ascii="Franklin Gothic Medium" w:eastAsia="Franklin Gothic Medium" w:hAnsi="Franklin Gothic Medium" w:cs="Franklin Gothic Medium"/>
      <w:lang w:val="es-ES"/>
    </w:rPr>
  </w:style>
  <w:style w:type="character" w:customStyle="1" w:styleId="Mencinsinresolver1">
    <w:name w:val="Mención sin resolver1"/>
    <w:uiPriority w:val="99"/>
    <w:semiHidden/>
    <w:unhideWhenUsed/>
    <w:rsid w:val="005B24C7"/>
    <w:rPr>
      <w:color w:val="605E5C"/>
      <w:shd w:val="clear" w:color="auto" w:fill="E1DFDD"/>
    </w:rPr>
  </w:style>
  <w:style w:type="character" w:styleId="nfasis">
    <w:name w:val="Emphasis"/>
    <w:uiPriority w:val="20"/>
    <w:qFormat/>
    <w:rsid w:val="005B24C7"/>
    <w:rPr>
      <w:i/>
      <w:iCs/>
    </w:rPr>
  </w:style>
  <w:style w:type="paragraph" w:styleId="Sinespaciado">
    <w:name w:val="No Spacing"/>
    <w:uiPriority w:val="1"/>
    <w:qFormat/>
    <w:rsid w:val="005B24C7"/>
    <w:pPr>
      <w:widowControl/>
      <w:autoSpaceDE/>
      <w:autoSpaceDN/>
    </w:pPr>
    <w:rPr>
      <w:rFonts w:ascii="Calibri" w:eastAsia="Calibri" w:hAnsi="Calibri" w:cs="Times New Roman"/>
      <w:lang w:val="es-CO"/>
    </w:rPr>
  </w:style>
  <w:style w:type="paragraph" w:customStyle="1" w:styleId="Default">
    <w:name w:val="Default"/>
    <w:rsid w:val="005B24C7"/>
    <w:pPr>
      <w:widowControl/>
      <w:adjustRightInd w:val="0"/>
    </w:pPr>
    <w:rPr>
      <w:rFonts w:ascii="Arial" w:eastAsia="Calibri" w:hAnsi="Arial" w:cs="Arial"/>
      <w:color w:val="000000"/>
      <w:sz w:val="24"/>
      <w:szCs w:val="24"/>
      <w:lang w:val="es-CO" w:eastAsia="es-CO"/>
    </w:rPr>
  </w:style>
  <w:style w:type="character" w:customStyle="1" w:styleId="PrrafodelistaCar">
    <w:name w:val="Párrafo de lista Car"/>
    <w:aliases w:val="EY - Lista Car,EY EPM - Lista Car,HOJA Car,Bolita Car,List Paragraph Car,Párrafo de lista4 Car,BOLADEF Car,Párrafo de lista3 Car,Párrafo de lista21 Car,BOLA Car,Nivel 1 OS Car,Colorful List Accent 1 Car,Colorful List - Accent 11 Car"/>
    <w:link w:val="Prrafodelista"/>
    <w:uiPriority w:val="34"/>
    <w:qFormat/>
    <w:rsid w:val="00F44A71"/>
    <w:rPr>
      <w:rFonts w:ascii="Franklin Gothic Medium" w:eastAsia="Franklin Gothic Medium" w:hAnsi="Franklin Gothic Medium" w:cs="Franklin Gothic Medium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097D52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097D52"/>
    <w:pPr>
      <w:spacing w:after="100"/>
      <w:ind w:left="440"/>
    </w:pPr>
  </w:style>
  <w:style w:type="paragraph" w:styleId="TDC1">
    <w:name w:val="toc 1"/>
    <w:basedOn w:val="Normal"/>
    <w:next w:val="Normal"/>
    <w:autoRedefine/>
    <w:uiPriority w:val="39"/>
    <w:unhideWhenUsed/>
    <w:rsid w:val="00097D52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7D52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="Times New Roman"/>
      <w:lang w:val="es-CO" w:eastAsia="es-CO"/>
    </w:rPr>
  </w:style>
  <w:style w:type="character" w:styleId="Textodelmarcadordeposicin">
    <w:name w:val="Placeholder Text"/>
    <w:basedOn w:val="Fuentedeprrafopredeter"/>
    <w:uiPriority w:val="99"/>
    <w:semiHidden/>
    <w:rsid w:val="0037310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osdenar.gov.co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otificacionesjudiciales@hosdenar.gov.co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0BD970-B27E-429D-AB3F-6064EDC2C1C9}"/>
      </w:docPartPr>
      <w:docPartBody>
        <w:p w:rsidR="006516DC" w:rsidRDefault="00FD08DD">
          <w:r w:rsidRPr="00DE5251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E2B667EA9AA43DD8964E4632873B1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BAF94F-00ED-4C27-9DD9-CA43826542BB}"/>
      </w:docPartPr>
      <w:docPartBody>
        <w:p w:rsidR="002466D5" w:rsidRDefault="006516DC" w:rsidP="006516DC">
          <w:pPr>
            <w:pStyle w:val="1E2B667EA9AA43DD8964E4632873B1FB1"/>
          </w:pPr>
          <w:r w:rsidRPr="00805F91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BB4CA8-0612-42E7-8857-96611B695771}"/>
      </w:docPartPr>
      <w:docPartBody>
        <w:p w:rsidR="002466D5" w:rsidRDefault="006516DC">
          <w:r w:rsidRPr="008C07CF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8DD"/>
    <w:rsid w:val="002466D5"/>
    <w:rsid w:val="005E7969"/>
    <w:rsid w:val="006374DA"/>
    <w:rsid w:val="006516DC"/>
    <w:rsid w:val="006D22EF"/>
    <w:rsid w:val="00720B49"/>
    <w:rsid w:val="00967BB0"/>
    <w:rsid w:val="00B17810"/>
    <w:rsid w:val="00C971DE"/>
    <w:rsid w:val="00F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6516DC"/>
    <w:rPr>
      <w:color w:val="808080"/>
    </w:rPr>
  </w:style>
  <w:style w:type="paragraph" w:customStyle="1" w:styleId="1E2B667EA9AA43DD8964E4632873B1FB1">
    <w:name w:val="1E2B667EA9AA43DD8964E4632873B1FB1"/>
    <w:rsid w:val="006516DC"/>
    <w:pPr>
      <w:widowControl w:val="0"/>
      <w:autoSpaceDE w:val="0"/>
      <w:autoSpaceDN w:val="0"/>
      <w:spacing w:after="0" w:line="240" w:lineRule="auto"/>
    </w:pPr>
    <w:rPr>
      <w:rFonts w:ascii="Franklin Gothic Medium" w:eastAsia="Franklin Gothic Medium" w:hAnsi="Franklin Gothic Medium" w:cs="Franklin Gothic Medium"/>
      <w:lang w:val="es-E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6492F-B2A5-4C0C-A510-17722AF1E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751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6</cp:revision>
  <cp:lastPrinted>2023-12-13T16:54:00Z</cp:lastPrinted>
  <dcterms:created xsi:type="dcterms:W3CDTF">2023-12-26T16:27:00Z</dcterms:created>
  <dcterms:modified xsi:type="dcterms:W3CDTF">2024-10-29T21:59:00Z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2023-02-08T00:00:00Z</vt:filetime>
  </property>
</Properties>
</file>